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001BE">
      <w:pPr>
        <w:ind w:right="-58"/>
        <w:jc w:val="center"/>
        <w:rPr>
          <w:rFonts w:ascii="方正小标宋简体" w:eastAsia="方正小标宋简体" w:cstheme="minorBidi"/>
          <w:bCs/>
          <w:sz w:val="36"/>
          <w:szCs w:val="21"/>
        </w:rPr>
      </w:pPr>
      <w:bookmarkStart w:id="1" w:name="_GoBack"/>
      <w:bookmarkEnd w:id="1"/>
      <w:r>
        <w:rPr>
          <w:rFonts w:hint="eastAsia" w:ascii="方正小标宋简体" w:eastAsia="方正小标宋简体" w:cstheme="minorBidi"/>
          <w:bCs/>
          <w:sz w:val="36"/>
          <w:szCs w:val="21"/>
        </w:rPr>
        <w:t>2026年度河南省科学技术进步奖公示信息</w:t>
      </w:r>
    </w:p>
    <w:p w14:paraId="790001BF">
      <w:pPr>
        <w:spacing w:before="156" w:beforeLines="50" w:after="156" w:afterLines="50" w:line="400" w:lineRule="exact"/>
        <w:jc w:val="center"/>
        <w:rPr>
          <w:rFonts w:ascii="方正小标宋简体" w:eastAsia="方正小标宋简体"/>
          <w:bCs/>
          <w:sz w:val="36"/>
          <w:szCs w:val="21"/>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1"/>
        <w:gridCol w:w="6715"/>
      </w:tblGrid>
      <w:tr w14:paraId="79000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dxa"/>
          </w:tcPr>
          <w:p w14:paraId="790001C0">
            <w:pPr>
              <w:ind w:right="-58"/>
              <w:rPr>
                <w:rFonts w:hint="eastAsia" w:ascii="宋体" w:hAnsi="宋体" w:cs="宋体"/>
                <w:b/>
                <w:bCs/>
                <w:color w:val="000000"/>
                <w:kern w:val="0"/>
                <w:szCs w:val="21"/>
              </w:rPr>
            </w:pPr>
            <w:r>
              <w:rPr>
                <w:rFonts w:hint="eastAsia" w:ascii="宋体" w:hAnsi="宋体" w:cs="宋体"/>
                <w:b/>
                <w:bCs/>
                <w:color w:val="000000"/>
                <w:kern w:val="0"/>
                <w:szCs w:val="21"/>
              </w:rPr>
              <w:t>项目名称</w:t>
            </w:r>
          </w:p>
        </w:tc>
        <w:tc>
          <w:tcPr>
            <w:tcW w:w="6715" w:type="dxa"/>
          </w:tcPr>
          <w:p w14:paraId="790001C1">
            <w:pPr>
              <w:ind w:right="-58"/>
              <w:rPr>
                <w:rFonts w:hint="eastAsia" w:ascii="宋体" w:hAnsi="宋体" w:cs="宋体"/>
                <w:b/>
                <w:bCs/>
                <w:color w:val="000000"/>
                <w:kern w:val="0"/>
                <w:szCs w:val="21"/>
              </w:rPr>
            </w:pPr>
            <w:r>
              <w:rPr>
                <w:rFonts w:hint="eastAsia" w:ascii="宋体" w:hAnsi="宋体" w:cs="宋体"/>
                <w:b/>
                <w:bCs/>
                <w:color w:val="000000"/>
                <w:kern w:val="0"/>
                <w:szCs w:val="21"/>
              </w:rPr>
              <w:t>心肺慢病全流程健康管理关键技术体系建立及应用</w:t>
            </w:r>
          </w:p>
        </w:tc>
      </w:tr>
      <w:tr w14:paraId="79000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dxa"/>
          </w:tcPr>
          <w:p w14:paraId="790001C6">
            <w:pPr>
              <w:ind w:right="-58"/>
              <w:rPr>
                <w:rFonts w:hint="eastAsia" w:ascii="宋体" w:hAnsi="宋体" w:cs="宋体"/>
                <w:b/>
                <w:bCs/>
                <w:color w:val="000000"/>
                <w:kern w:val="0"/>
                <w:szCs w:val="21"/>
              </w:rPr>
            </w:pPr>
            <w:r>
              <w:rPr>
                <w:rFonts w:hint="eastAsia" w:ascii="宋体" w:hAnsi="宋体" w:cs="宋体"/>
                <w:b/>
                <w:bCs/>
                <w:color w:val="000000"/>
                <w:kern w:val="0"/>
                <w:szCs w:val="21"/>
              </w:rPr>
              <w:t>提名等级</w:t>
            </w:r>
          </w:p>
        </w:tc>
        <w:tc>
          <w:tcPr>
            <w:tcW w:w="6715" w:type="dxa"/>
          </w:tcPr>
          <w:p w14:paraId="790001C7">
            <w:pPr>
              <w:ind w:right="-58"/>
              <w:rPr>
                <w:rFonts w:hint="eastAsia" w:ascii="宋体" w:hAnsi="宋体" w:cs="宋体"/>
                <w:b/>
                <w:bCs/>
                <w:color w:val="000000"/>
                <w:kern w:val="0"/>
                <w:szCs w:val="21"/>
              </w:rPr>
            </w:pPr>
            <w:r>
              <w:rPr>
                <w:rFonts w:hint="eastAsia" w:ascii="宋体" w:hAnsi="宋体" w:cs="宋体"/>
                <w:b/>
                <w:bCs/>
                <w:color w:val="000000"/>
                <w:kern w:val="0"/>
                <w:szCs w:val="21"/>
              </w:rPr>
              <w:t>一等奖</w:t>
            </w:r>
          </w:p>
        </w:tc>
      </w:tr>
      <w:tr w14:paraId="79000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dxa"/>
            <w:vAlign w:val="center"/>
          </w:tcPr>
          <w:p w14:paraId="790001C9">
            <w:pPr>
              <w:ind w:right="-58"/>
              <w:rPr>
                <w:rFonts w:hint="eastAsia" w:ascii="宋体" w:hAnsi="宋体" w:cs="宋体"/>
                <w:b/>
                <w:bCs/>
                <w:color w:val="000000"/>
                <w:kern w:val="0"/>
                <w:szCs w:val="21"/>
              </w:rPr>
            </w:pPr>
            <w:r>
              <w:rPr>
                <w:rFonts w:hint="eastAsia" w:ascii="宋体" w:hAnsi="宋体" w:cs="宋体"/>
                <w:b/>
                <w:bCs/>
                <w:color w:val="000000"/>
                <w:kern w:val="0"/>
                <w:szCs w:val="21"/>
              </w:rPr>
              <w:t>主要完成单位</w:t>
            </w:r>
          </w:p>
        </w:tc>
        <w:tc>
          <w:tcPr>
            <w:tcW w:w="6715" w:type="dxa"/>
          </w:tcPr>
          <w:p w14:paraId="790001CA">
            <w:pPr>
              <w:ind w:right="-58"/>
              <w:rPr>
                <w:rFonts w:hint="default" w:ascii="宋体" w:hAnsi="宋体" w:eastAsia="宋体" w:cs="宋体"/>
                <w:b/>
                <w:bCs/>
                <w:color w:val="000000"/>
                <w:kern w:val="0"/>
                <w:szCs w:val="21"/>
                <w:lang w:val="en-US" w:eastAsia="zh-CN"/>
              </w:rPr>
            </w:pPr>
            <w:r>
              <w:rPr>
                <w:rFonts w:hint="eastAsia" w:ascii="宋体" w:hAnsi="宋体" w:cs="宋体"/>
                <w:b/>
                <w:bCs/>
                <w:color w:val="000000"/>
                <w:kern w:val="0"/>
                <w:szCs w:val="21"/>
              </w:rPr>
              <w:t>阜外华中心血管病医院、河南心血管病中心（国家心血管病中心华中分中心）、</w:t>
            </w:r>
            <w:r>
              <w:rPr>
                <w:rFonts w:hint="eastAsia" w:ascii="宋体" w:hAnsi="宋体" w:cs="宋体"/>
                <w:b/>
                <w:bCs/>
                <w:color w:val="000000"/>
                <w:kern w:val="0"/>
                <w:szCs w:val="21"/>
                <w:lang w:val="en-US" w:eastAsia="zh-CN"/>
              </w:rPr>
              <w:t>河南省疾病预防控制中心、</w:t>
            </w:r>
            <w:r>
              <w:rPr>
                <w:rFonts w:hint="eastAsia" w:ascii="宋体" w:hAnsi="宋体" w:cs="宋体"/>
                <w:b/>
                <w:bCs/>
                <w:color w:val="000000"/>
                <w:kern w:val="0"/>
                <w:szCs w:val="21"/>
              </w:rPr>
              <w:t>浙江普沃健康产业有限公司</w:t>
            </w:r>
            <w:r>
              <w:rPr>
                <w:rFonts w:hint="eastAsia" w:ascii="宋体" w:hAnsi="宋体" w:cs="宋体"/>
                <w:b/>
                <w:bCs/>
                <w:color w:val="000000"/>
                <w:kern w:val="0"/>
                <w:szCs w:val="21"/>
                <w:lang w:eastAsia="zh-CN"/>
              </w:rPr>
              <w:t>、</w:t>
            </w:r>
            <w:r>
              <w:rPr>
                <w:rFonts w:hint="eastAsia" w:ascii="宋体" w:hAnsi="宋体" w:cs="宋体"/>
                <w:b/>
                <w:bCs/>
                <w:color w:val="000000"/>
                <w:kern w:val="0"/>
                <w:szCs w:val="21"/>
                <w:lang w:val="en-US" w:eastAsia="zh-CN"/>
              </w:rPr>
              <w:t>河南智易康医疗科技有限公司</w:t>
            </w:r>
          </w:p>
        </w:tc>
      </w:tr>
      <w:tr w14:paraId="7900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dxa"/>
            <w:vAlign w:val="center"/>
          </w:tcPr>
          <w:p w14:paraId="790001CC">
            <w:pPr>
              <w:ind w:right="-58"/>
              <w:rPr>
                <w:rFonts w:hint="eastAsia" w:ascii="宋体" w:hAnsi="宋体" w:cs="宋体"/>
                <w:b/>
                <w:bCs/>
                <w:color w:val="000000"/>
                <w:kern w:val="0"/>
                <w:szCs w:val="21"/>
              </w:rPr>
            </w:pPr>
            <w:r>
              <w:rPr>
                <w:rFonts w:hint="eastAsia" w:ascii="宋体" w:hAnsi="宋体" w:cs="宋体"/>
                <w:b/>
                <w:bCs/>
                <w:color w:val="000000"/>
                <w:kern w:val="0"/>
                <w:szCs w:val="21"/>
              </w:rPr>
              <w:t>主要完成人</w:t>
            </w:r>
          </w:p>
        </w:tc>
        <w:tc>
          <w:tcPr>
            <w:tcW w:w="6715" w:type="dxa"/>
          </w:tcPr>
          <w:p w14:paraId="790001CD">
            <w:pPr>
              <w:ind w:right="-58"/>
              <w:rPr>
                <w:rFonts w:hint="default" w:ascii="宋体" w:hAnsi="宋体" w:eastAsia="宋体" w:cs="宋体"/>
                <w:b/>
                <w:bCs/>
                <w:color w:val="000000"/>
                <w:kern w:val="0"/>
                <w:szCs w:val="21"/>
                <w:lang w:val="en-US" w:eastAsia="zh-CN"/>
              </w:rPr>
            </w:pPr>
            <w:r>
              <w:rPr>
                <w:rFonts w:hint="eastAsia" w:ascii="宋体" w:hAnsi="宋体" w:cs="宋体"/>
                <w:b/>
                <w:bCs/>
                <w:color w:val="000000"/>
                <w:kern w:val="0"/>
                <w:szCs w:val="21"/>
              </w:rPr>
              <w:t>郭智萍、李昊、李涛、姜伟、刁琳琪</w:t>
            </w:r>
            <w:r>
              <w:rPr>
                <w:rFonts w:hint="eastAsia" w:ascii="宋体" w:hAnsi="宋体" w:cs="宋体"/>
                <w:b/>
                <w:bCs/>
                <w:color w:val="000000"/>
                <w:kern w:val="0"/>
                <w:szCs w:val="21"/>
                <w:lang w:eastAsia="zh-CN"/>
              </w:rPr>
              <w:t>、</w:t>
            </w:r>
            <w:r>
              <w:rPr>
                <w:rFonts w:hint="eastAsia" w:ascii="宋体" w:hAnsi="宋体" w:cs="宋体"/>
                <w:b/>
                <w:bCs/>
                <w:color w:val="000000"/>
                <w:kern w:val="0"/>
                <w:szCs w:val="21"/>
              </w:rPr>
              <w:t>张伟丽</w:t>
            </w:r>
            <w:r>
              <w:rPr>
                <w:rFonts w:hint="eastAsia" w:ascii="宋体" w:hAnsi="宋体" w:cs="宋体"/>
                <w:b/>
                <w:bCs/>
                <w:color w:val="000000"/>
                <w:kern w:val="0"/>
                <w:szCs w:val="21"/>
                <w:lang w:eastAsia="zh-CN"/>
              </w:rPr>
              <w:t>、</w:t>
            </w:r>
            <w:r>
              <w:rPr>
                <w:rFonts w:hint="eastAsia" w:ascii="宋体" w:hAnsi="宋体" w:cs="宋体"/>
                <w:b/>
                <w:bCs/>
                <w:color w:val="000000"/>
                <w:kern w:val="0"/>
                <w:szCs w:val="21"/>
                <w:lang w:val="en-US" w:eastAsia="zh-CN"/>
              </w:rPr>
              <w:t>曾竹云、张伟杰</w:t>
            </w:r>
          </w:p>
        </w:tc>
      </w:tr>
    </w:tbl>
    <w:p w14:paraId="790001CF">
      <w:pPr>
        <w:widowControl/>
        <w:spacing w:line="400" w:lineRule="exact"/>
        <w:jc w:val="center"/>
        <w:rPr>
          <w:rFonts w:hint="eastAsia" w:ascii="黑体" w:hAnsi="黑体" w:eastAsia="黑体" w:cs="黑体"/>
          <w:sz w:val="22"/>
          <w:szCs w:val="22"/>
        </w:rPr>
      </w:pPr>
      <w:r>
        <w:rPr>
          <w:rFonts w:ascii="黑体" w:hAnsi="黑体" w:eastAsia="黑体" w:cs="黑体"/>
          <w:sz w:val="22"/>
          <w:szCs w:val="22"/>
        </w:rPr>
        <w:t>论文（专著）目录</w:t>
      </w:r>
    </w:p>
    <w:tbl>
      <w:tblPr>
        <w:tblStyle w:val="8"/>
        <w:tblW w:w="104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8"/>
        <w:gridCol w:w="2014"/>
        <w:gridCol w:w="992"/>
        <w:gridCol w:w="709"/>
        <w:gridCol w:w="709"/>
        <w:gridCol w:w="567"/>
        <w:gridCol w:w="1134"/>
        <w:gridCol w:w="1134"/>
        <w:gridCol w:w="567"/>
        <w:gridCol w:w="708"/>
        <w:gridCol w:w="851"/>
        <w:gridCol w:w="575"/>
      </w:tblGrid>
      <w:tr w14:paraId="790001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tcBorders>
              <w:top w:val="single" w:color="auto" w:sz="8" w:space="0"/>
            </w:tcBorders>
            <w:noWrap/>
            <w:vAlign w:val="center"/>
          </w:tcPr>
          <w:p w14:paraId="790001D0">
            <w:pPr>
              <w:widowControl/>
              <w:spacing w:line="240" w:lineRule="exact"/>
              <w:jc w:val="center"/>
              <w:rPr>
                <w:rFonts w:hint="eastAsia" w:ascii="黑体" w:hAnsi="黑体" w:eastAsia="黑体" w:cs="黑体"/>
                <w:color w:val="000000" w:themeColor="text1"/>
                <w:sz w:val="18"/>
                <w:szCs w:val="18"/>
                <w14:textFill>
                  <w14:solidFill>
                    <w14:schemeClr w14:val="tx1"/>
                  </w14:solidFill>
                </w14:textFill>
              </w:rPr>
            </w:pPr>
            <w:r>
              <w:rPr>
                <w:rFonts w:ascii="黑体" w:hAnsi="黑体" w:eastAsia="黑体" w:cs="黑体"/>
                <w:color w:val="000000" w:themeColor="text1"/>
                <w:sz w:val="18"/>
                <w:szCs w:val="18"/>
                <w14:textFill>
                  <w14:solidFill>
                    <w14:schemeClr w14:val="tx1"/>
                  </w14:solidFill>
                </w14:textFill>
              </w:rPr>
              <w:t>序号</w:t>
            </w:r>
          </w:p>
        </w:tc>
        <w:tc>
          <w:tcPr>
            <w:tcW w:w="2014" w:type="dxa"/>
            <w:tcBorders>
              <w:top w:val="single" w:color="auto" w:sz="8" w:space="0"/>
            </w:tcBorders>
            <w:noWrap/>
            <w:vAlign w:val="center"/>
          </w:tcPr>
          <w:p w14:paraId="790001D1">
            <w:pPr>
              <w:widowControl/>
              <w:spacing w:line="240" w:lineRule="exact"/>
              <w:jc w:val="center"/>
              <w:rPr>
                <w:rFonts w:hint="eastAsia" w:ascii="黑体" w:hAnsi="黑体" w:eastAsia="黑体" w:cs="黑体"/>
                <w:color w:val="000000" w:themeColor="text1"/>
                <w:sz w:val="18"/>
                <w:szCs w:val="18"/>
                <w14:textFill>
                  <w14:solidFill>
                    <w14:schemeClr w14:val="tx1"/>
                  </w14:solidFill>
                </w14:textFill>
              </w:rPr>
            </w:pPr>
            <w:r>
              <w:rPr>
                <w:rFonts w:ascii="黑体" w:hAnsi="黑体" w:eastAsia="黑体" w:cs="黑体"/>
                <w:color w:val="000000" w:themeColor="text1"/>
                <w:sz w:val="18"/>
                <w:szCs w:val="18"/>
                <w14:textFill>
                  <w14:solidFill>
                    <w14:schemeClr w14:val="tx1"/>
                  </w14:solidFill>
                </w14:textFill>
              </w:rPr>
              <w:t>论文专著名称/</w:t>
            </w:r>
          </w:p>
          <w:p w14:paraId="790001D2">
            <w:pPr>
              <w:widowControl/>
              <w:spacing w:line="240" w:lineRule="exact"/>
              <w:jc w:val="center"/>
              <w:rPr>
                <w:rFonts w:hint="eastAsia" w:ascii="黑体" w:hAnsi="黑体" w:eastAsia="黑体" w:cs="黑体"/>
                <w:color w:val="000000" w:themeColor="text1"/>
                <w:sz w:val="18"/>
                <w:szCs w:val="18"/>
                <w14:textFill>
                  <w14:solidFill>
                    <w14:schemeClr w14:val="tx1"/>
                  </w14:solidFill>
                </w14:textFill>
              </w:rPr>
            </w:pPr>
            <w:r>
              <w:rPr>
                <w:rFonts w:ascii="黑体" w:hAnsi="黑体" w:eastAsia="黑体" w:cs="黑体"/>
                <w:color w:val="000000" w:themeColor="text1"/>
                <w:sz w:val="18"/>
                <w:szCs w:val="18"/>
                <w14:textFill>
                  <w14:solidFill>
                    <w14:schemeClr w14:val="tx1"/>
                  </w14:solidFill>
                </w14:textFill>
              </w:rPr>
              <w:t>刊名/ 作者</w:t>
            </w:r>
          </w:p>
        </w:tc>
        <w:tc>
          <w:tcPr>
            <w:tcW w:w="992" w:type="dxa"/>
            <w:tcBorders>
              <w:top w:val="single" w:color="auto" w:sz="8" w:space="0"/>
            </w:tcBorders>
            <w:noWrap/>
            <w:vAlign w:val="center"/>
          </w:tcPr>
          <w:p w14:paraId="790001D3">
            <w:pPr>
              <w:widowControl/>
              <w:spacing w:line="240" w:lineRule="exact"/>
              <w:jc w:val="center"/>
              <w:rPr>
                <w:rFonts w:hint="eastAsia" w:ascii="黑体" w:hAnsi="黑体" w:eastAsia="黑体" w:cs="黑体"/>
                <w:color w:val="000000" w:themeColor="text1"/>
                <w:sz w:val="18"/>
                <w:szCs w:val="18"/>
                <w14:textFill>
                  <w14:solidFill>
                    <w14:schemeClr w14:val="tx1"/>
                  </w14:solidFill>
                </w14:textFill>
              </w:rPr>
            </w:pPr>
            <w:r>
              <w:rPr>
                <w:rFonts w:ascii="黑体" w:hAnsi="黑体" w:eastAsia="黑体" w:cs="黑体"/>
                <w:color w:val="000000" w:themeColor="text1"/>
                <w:sz w:val="18"/>
                <w:szCs w:val="18"/>
                <w14:textFill>
                  <w14:solidFill>
                    <w14:schemeClr w14:val="tx1"/>
                  </w14:solidFill>
                </w14:textFill>
              </w:rPr>
              <w:t>年卷页码</w:t>
            </w:r>
          </w:p>
          <w:p w14:paraId="790001D4">
            <w:pPr>
              <w:widowControl/>
              <w:spacing w:line="240" w:lineRule="exact"/>
              <w:jc w:val="center"/>
              <w:rPr>
                <w:rFonts w:hint="eastAsia" w:ascii="黑体" w:hAnsi="黑体" w:eastAsia="黑体" w:cs="黑体"/>
                <w:color w:val="000000" w:themeColor="text1"/>
                <w:sz w:val="18"/>
                <w:szCs w:val="18"/>
                <w14:textFill>
                  <w14:solidFill>
                    <w14:schemeClr w14:val="tx1"/>
                  </w14:solidFill>
                </w14:textFill>
              </w:rPr>
            </w:pPr>
          </w:p>
        </w:tc>
        <w:tc>
          <w:tcPr>
            <w:tcW w:w="709" w:type="dxa"/>
            <w:tcBorders>
              <w:top w:val="single" w:color="auto" w:sz="8" w:space="0"/>
            </w:tcBorders>
            <w:noWrap/>
            <w:vAlign w:val="center"/>
          </w:tcPr>
          <w:p w14:paraId="790001D5">
            <w:pPr>
              <w:widowControl/>
              <w:spacing w:line="240" w:lineRule="exact"/>
              <w:jc w:val="center"/>
              <w:rPr>
                <w:rFonts w:hint="eastAsia" w:ascii="黑体" w:hAnsi="黑体" w:eastAsia="黑体" w:cs="黑体"/>
                <w:color w:val="000000" w:themeColor="text1"/>
                <w:sz w:val="18"/>
                <w:szCs w:val="18"/>
                <w14:textFill>
                  <w14:solidFill>
                    <w14:schemeClr w14:val="tx1"/>
                  </w14:solidFill>
                </w14:textFill>
              </w:rPr>
            </w:pPr>
            <w:r>
              <w:rPr>
                <w:rFonts w:ascii="黑体" w:hAnsi="黑体" w:eastAsia="黑体" w:cs="黑体"/>
                <w:color w:val="000000" w:themeColor="text1"/>
                <w:sz w:val="18"/>
                <w:szCs w:val="18"/>
                <w14:textFill>
                  <w14:solidFill>
                    <w14:schemeClr w14:val="tx1"/>
                  </w14:solidFill>
                </w14:textFill>
              </w:rPr>
              <w:t>发表时间</w:t>
            </w:r>
          </w:p>
        </w:tc>
        <w:tc>
          <w:tcPr>
            <w:tcW w:w="709" w:type="dxa"/>
            <w:tcBorders>
              <w:top w:val="single" w:color="auto" w:sz="8" w:space="0"/>
            </w:tcBorders>
            <w:noWrap/>
            <w:vAlign w:val="center"/>
          </w:tcPr>
          <w:p w14:paraId="790001D6">
            <w:pPr>
              <w:widowControl/>
              <w:spacing w:line="240" w:lineRule="exact"/>
              <w:jc w:val="center"/>
              <w:rPr>
                <w:rFonts w:hint="eastAsia" w:ascii="黑体" w:hAnsi="黑体" w:eastAsia="黑体" w:cs="黑体"/>
                <w:color w:val="000000" w:themeColor="text1"/>
                <w:sz w:val="18"/>
                <w:szCs w:val="18"/>
                <w14:textFill>
                  <w14:solidFill>
                    <w14:schemeClr w14:val="tx1"/>
                  </w14:solidFill>
                </w14:textFill>
              </w:rPr>
            </w:pPr>
            <w:r>
              <w:rPr>
                <w:rFonts w:ascii="黑体" w:hAnsi="黑体" w:eastAsia="黑体" w:cs="黑体"/>
                <w:color w:val="000000" w:themeColor="text1"/>
                <w:sz w:val="18"/>
                <w:szCs w:val="18"/>
                <w14:textFill>
                  <w14:solidFill>
                    <w14:schemeClr w14:val="tx1"/>
                  </w14:solidFill>
                </w14:textFill>
              </w:rPr>
              <w:t>通讯作者</w:t>
            </w:r>
          </w:p>
        </w:tc>
        <w:tc>
          <w:tcPr>
            <w:tcW w:w="567" w:type="dxa"/>
            <w:tcBorders>
              <w:top w:val="single" w:color="auto" w:sz="8" w:space="0"/>
            </w:tcBorders>
            <w:noWrap/>
            <w:vAlign w:val="center"/>
          </w:tcPr>
          <w:p w14:paraId="790001D7">
            <w:pPr>
              <w:widowControl/>
              <w:spacing w:line="240" w:lineRule="exact"/>
              <w:jc w:val="center"/>
              <w:rPr>
                <w:rFonts w:hint="eastAsia" w:ascii="黑体" w:hAnsi="黑体" w:eastAsia="黑体" w:cs="黑体"/>
                <w:color w:val="000000" w:themeColor="text1"/>
                <w:sz w:val="18"/>
                <w:szCs w:val="18"/>
                <w14:textFill>
                  <w14:solidFill>
                    <w14:schemeClr w14:val="tx1"/>
                  </w14:solidFill>
                </w14:textFill>
              </w:rPr>
            </w:pPr>
            <w:r>
              <w:rPr>
                <w:rFonts w:ascii="黑体" w:hAnsi="黑体" w:eastAsia="黑体" w:cs="黑体"/>
                <w:color w:val="000000" w:themeColor="text1"/>
                <w:sz w:val="18"/>
                <w:szCs w:val="18"/>
                <w14:textFill>
                  <w14:solidFill>
                    <w14:schemeClr w14:val="tx1"/>
                  </w14:solidFill>
                </w14:textFill>
              </w:rPr>
              <w:t>第一作者</w:t>
            </w:r>
          </w:p>
        </w:tc>
        <w:tc>
          <w:tcPr>
            <w:tcW w:w="1134" w:type="dxa"/>
            <w:tcBorders>
              <w:top w:val="single" w:color="auto" w:sz="8" w:space="0"/>
            </w:tcBorders>
            <w:noWrap/>
            <w:vAlign w:val="center"/>
          </w:tcPr>
          <w:p w14:paraId="790001D8">
            <w:pPr>
              <w:widowControl/>
              <w:spacing w:line="240" w:lineRule="exact"/>
              <w:jc w:val="center"/>
              <w:rPr>
                <w:rFonts w:hint="eastAsia" w:ascii="黑体" w:hAnsi="黑体" w:eastAsia="黑体" w:cs="黑体"/>
                <w:color w:val="000000" w:themeColor="text1"/>
                <w:sz w:val="18"/>
                <w:szCs w:val="18"/>
                <w14:textFill>
                  <w14:solidFill>
                    <w14:schemeClr w14:val="tx1"/>
                  </w14:solidFill>
                </w14:textFill>
              </w:rPr>
            </w:pPr>
            <w:r>
              <w:rPr>
                <w:rFonts w:ascii="黑体" w:hAnsi="黑体" w:eastAsia="黑体" w:cs="黑体"/>
                <w:color w:val="000000" w:themeColor="text1"/>
                <w:sz w:val="18"/>
                <w:szCs w:val="18"/>
                <w14:textFill>
                  <w14:solidFill>
                    <w14:schemeClr w14:val="tx1"/>
                  </w14:solidFill>
                </w14:textFill>
              </w:rPr>
              <w:t>第一署名单位</w:t>
            </w:r>
          </w:p>
        </w:tc>
        <w:tc>
          <w:tcPr>
            <w:tcW w:w="1134" w:type="dxa"/>
            <w:tcBorders>
              <w:top w:val="single" w:color="auto" w:sz="8" w:space="0"/>
            </w:tcBorders>
            <w:noWrap/>
            <w:vAlign w:val="center"/>
          </w:tcPr>
          <w:p w14:paraId="790001D9">
            <w:pPr>
              <w:widowControl/>
              <w:spacing w:line="240" w:lineRule="exact"/>
              <w:jc w:val="center"/>
              <w:rPr>
                <w:rFonts w:hint="eastAsia" w:ascii="黑体" w:hAnsi="黑体" w:eastAsia="黑体" w:cs="黑体"/>
                <w:color w:val="000000" w:themeColor="text1"/>
                <w:sz w:val="18"/>
                <w:szCs w:val="18"/>
                <w14:textFill>
                  <w14:solidFill>
                    <w14:schemeClr w14:val="tx1"/>
                  </w14:solidFill>
                </w14:textFill>
              </w:rPr>
            </w:pPr>
            <w:r>
              <w:rPr>
                <w:rFonts w:ascii="黑体" w:hAnsi="黑体" w:eastAsia="黑体" w:cs="黑体"/>
                <w:color w:val="000000" w:themeColor="text1"/>
                <w:sz w:val="18"/>
                <w:szCs w:val="18"/>
                <w14:textFill>
                  <w14:solidFill>
                    <w14:schemeClr w14:val="tx1"/>
                  </w14:solidFill>
                </w14:textFill>
              </w:rPr>
              <w:t>国内作者</w:t>
            </w:r>
          </w:p>
        </w:tc>
        <w:tc>
          <w:tcPr>
            <w:tcW w:w="567" w:type="dxa"/>
            <w:tcBorders>
              <w:top w:val="single" w:color="auto" w:sz="8" w:space="0"/>
            </w:tcBorders>
            <w:noWrap/>
            <w:vAlign w:val="center"/>
          </w:tcPr>
          <w:p w14:paraId="790001DA">
            <w:pPr>
              <w:widowControl/>
              <w:spacing w:line="240" w:lineRule="exact"/>
              <w:jc w:val="center"/>
              <w:rPr>
                <w:rFonts w:hint="eastAsia" w:ascii="黑体" w:hAnsi="黑体" w:eastAsia="黑体" w:cs="黑体"/>
                <w:color w:val="000000" w:themeColor="text1"/>
                <w:sz w:val="18"/>
                <w:szCs w:val="18"/>
                <w14:textFill>
                  <w14:solidFill>
                    <w14:schemeClr w14:val="tx1"/>
                  </w14:solidFill>
                </w14:textFill>
              </w:rPr>
            </w:pPr>
            <w:r>
              <w:rPr>
                <w:rFonts w:ascii="黑体" w:hAnsi="黑体" w:eastAsia="黑体" w:cs="黑体"/>
                <w:color w:val="000000" w:themeColor="text1"/>
                <w:sz w:val="18"/>
                <w:szCs w:val="18"/>
                <w14:textFill>
                  <w14:solidFill>
                    <w14:schemeClr w14:val="tx1"/>
                  </w14:solidFill>
                </w14:textFill>
              </w:rPr>
              <w:t>他引总次数</w:t>
            </w:r>
          </w:p>
        </w:tc>
        <w:tc>
          <w:tcPr>
            <w:tcW w:w="708" w:type="dxa"/>
            <w:tcBorders>
              <w:top w:val="single" w:color="auto" w:sz="8" w:space="0"/>
            </w:tcBorders>
            <w:noWrap/>
            <w:vAlign w:val="center"/>
          </w:tcPr>
          <w:p w14:paraId="790001DB">
            <w:pPr>
              <w:widowControl/>
              <w:spacing w:line="240" w:lineRule="exact"/>
              <w:jc w:val="center"/>
              <w:rPr>
                <w:rFonts w:hint="eastAsia" w:ascii="黑体" w:hAnsi="黑体" w:eastAsia="黑体" w:cs="黑体"/>
                <w:color w:val="000000" w:themeColor="text1"/>
                <w:sz w:val="18"/>
                <w:szCs w:val="18"/>
                <w14:textFill>
                  <w14:solidFill>
                    <w14:schemeClr w14:val="tx1"/>
                  </w14:solidFill>
                </w14:textFill>
              </w:rPr>
            </w:pPr>
            <w:r>
              <w:rPr>
                <w:rFonts w:ascii="黑体" w:hAnsi="黑体" w:eastAsia="黑体" w:cs="黑体"/>
                <w:color w:val="000000" w:themeColor="text1"/>
                <w:sz w:val="18"/>
                <w:szCs w:val="18"/>
                <w14:textFill>
                  <w14:solidFill>
                    <w14:schemeClr w14:val="tx1"/>
                  </w14:solidFill>
                </w14:textFill>
              </w:rPr>
              <w:t>检索数据库</w:t>
            </w:r>
          </w:p>
        </w:tc>
        <w:tc>
          <w:tcPr>
            <w:tcW w:w="851" w:type="dxa"/>
            <w:tcBorders>
              <w:top w:val="single" w:color="auto" w:sz="8" w:space="0"/>
            </w:tcBorders>
            <w:noWrap/>
            <w:vAlign w:val="center"/>
          </w:tcPr>
          <w:p w14:paraId="790001DC">
            <w:pPr>
              <w:widowControl/>
              <w:spacing w:line="240" w:lineRule="exact"/>
              <w:jc w:val="center"/>
              <w:rPr>
                <w:rFonts w:hint="eastAsia" w:ascii="黑体" w:hAnsi="黑体" w:eastAsia="黑体" w:cs="黑体"/>
                <w:color w:val="000000" w:themeColor="text1"/>
                <w:sz w:val="18"/>
                <w:szCs w:val="18"/>
                <w14:textFill>
                  <w14:solidFill>
                    <w14:schemeClr w14:val="tx1"/>
                  </w14:solidFill>
                </w14:textFill>
              </w:rPr>
            </w:pPr>
            <w:r>
              <w:rPr>
                <w:rFonts w:ascii="黑体" w:hAnsi="黑体" w:eastAsia="黑体" w:cs="黑体"/>
                <w:color w:val="000000" w:themeColor="text1"/>
                <w:sz w:val="18"/>
                <w:szCs w:val="18"/>
                <w14:textFill>
                  <w14:solidFill>
                    <w14:schemeClr w14:val="tx1"/>
                  </w14:solidFill>
                </w14:textFill>
              </w:rPr>
              <w:t>中科院JCR</w:t>
            </w:r>
          </w:p>
          <w:p w14:paraId="790001DD">
            <w:pPr>
              <w:widowControl/>
              <w:spacing w:line="240" w:lineRule="exact"/>
              <w:jc w:val="center"/>
              <w:rPr>
                <w:rFonts w:hint="eastAsia" w:ascii="黑体" w:hAnsi="黑体" w:eastAsia="黑体" w:cs="黑体"/>
                <w:color w:val="000000" w:themeColor="text1"/>
                <w:sz w:val="18"/>
                <w:szCs w:val="18"/>
                <w14:textFill>
                  <w14:solidFill>
                    <w14:schemeClr w14:val="tx1"/>
                  </w14:solidFill>
                </w14:textFill>
              </w:rPr>
            </w:pPr>
            <w:r>
              <w:rPr>
                <w:rFonts w:ascii="黑体" w:hAnsi="黑体" w:eastAsia="黑体" w:cs="黑体"/>
                <w:color w:val="000000" w:themeColor="text1"/>
                <w:sz w:val="18"/>
                <w:szCs w:val="18"/>
                <w14:textFill>
                  <w14:solidFill>
                    <w14:schemeClr w14:val="tx1"/>
                  </w14:solidFill>
                </w14:textFill>
              </w:rPr>
              <w:t>分区</w:t>
            </w:r>
          </w:p>
        </w:tc>
        <w:tc>
          <w:tcPr>
            <w:tcW w:w="575" w:type="dxa"/>
            <w:tcBorders>
              <w:top w:val="single" w:color="auto" w:sz="8" w:space="0"/>
            </w:tcBorders>
            <w:noWrap/>
            <w:vAlign w:val="center"/>
          </w:tcPr>
          <w:p w14:paraId="790001DE">
            <w:pPr>
              <w:widowControl/>
              <w:spacing w:line="240" w:lineRule="exact"/>
              <w:jc w:val="center"/>
              <w:rPr>
                <w:rFonts w:hint="eastAsia" w:ascii="黑体" w:hAnsi="黑体" w:eastAsia="黑体" w:cs="黑体"/>
                <w:color w:val="000000" w:themeColor="text1"/>
                <w:sz w:val="18"/>
                <w:szCs w:val="18"/>
                <w14:textFill>
                  <w14:solidFill>
                    <w14:schemeClr w14:val="tx1"/>
                  </w14:solidFill>
                </w14:textFill>
              </w:rPr>
            </w:pPr>
            <w:r>
              <w:rPr>
                <w:rFonts w:ascii="黑体" w:hAnsi="黑体" w:eastAsia="黑体" w:cs="黑体"/>
                <w:color w:val="000000" w:themeColor="text1"/>
                <w:sz w:val="18"/>
                <w:szCs w:val="18"/>
                <w14:textFill>
                  <w14:solidFill>
                    <w14:schemeClr w14:val="tx1"/>
                  </w14:solidFill>
                </w14:textFill>
              </w:rPr>
              <w:t>核心</w:t>
            </w:r>
          </w:p>
          <w:p w14:paraId="790001DF">
            <w:pPr>
              <w:widowControl/>
              <w:spacing w:line="240" w:lineRule="exact"/>
              <w:jc w:val="center"/>
              <w:rPr>
                <w:rFonts w:hint="eastAsia" w:ascii="黑体" w:hAnsi="黑体" w:eastAsia="黑体" w:cs="黑体"/>
                <w:color w:val="000000" w:themeColor="text1"/>
                <w:sz w:val="18"/>
                <w:szCs w:val="18"/>
                <w14:textFill>
                  <w14:solidFill>
                    <w14:schemeClr w14:val="tx1"/>
                  </w14:solidFill>
                </w14:textFill>
              </w:rPr>
            </w:pPr>
            <w:r>
              <w:rPr>
                <w:rFonts w:ascii="黑体" w:hAnsi="黑体" w:eastAsia="黑体" w:cs="黑体"/>
                <w:color w:val="000000" w:themeColor="text1"/>
                <w:sz w:val="18"/>
                <w:szCs w:val="18"/>
                <w14:textFill>
                  <w14:solidFill>
                    <w14:schemeClr w14:val="tx1"/>
                  </w14:solidFill>
                </w14:textFill>
              </w:rPr>
              <w:t>期刊</w:t>
            </w:r>
          </w:p>
        </w:tc>
      </w:tr>
      <w:tr w14:paraId="790001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ign w:val="center"/>
          </w:tcPr>
          <w:p w14:paraId="790001E1">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1</w:t>
            </w:r>
          </w:p>
        </w:tc>
        <w:tc>
          <w:tcPr>
            <w:tcW w:w="2014" w:type="dxa"/>
            <w:noWrap/>
            <w:vAlign w:val="center"/>
          </w:tcPr>
          <w:p w14:paraId="790001E2">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ascii="Times New Roman"/>
                <w:color w:val="000000" w:themeColor="text1"/>
                <w:sz w:val="21"/>
                <w:szCs w:val="21"/>
                <w14:textFill>
                  <w14:solidFill>
                    <w14:schemeClr w14:val="tx1"/>
                  </w14:solidFill>
                </w14:textFill>
              </w:rPr>
              <w:t>Association of highnormal blood pressure defined bythe2023European SocietyofHypertension guidelinewith mortalityin theChinese populationa nationwide populationbased prospective studyof3.6millionadults/ BMC medicine/</w:t>
            </w:r>
            <w:r>
              <w:rPr>
                <w:rFonts w:hint="eastAsia" w:ascii="Times New Roman"/>
                <w:color w:val="000000" w:themeColor="text1"/>
                <w:sz w:val="21"/>
                <w:szCs w:val="21"/>
                <w14:textFill>
                  <w14:solidFill>
                    <w14:schemeClr w14:val="tx1"/>
                  </w14:solidFill>
                </w14:textFill>
              </w:rPr>
              <w:t xml:space="preserve"> </w:t>
            </w:r>
            <w:r>
              <w:rPr>
                <w:rFonts w:ascii="Times New Roman"/>
                <w:color w:val="000000" w:themeColor="text1"/>
                <w:sz w:val="21"/>
                <w:szCs w:val="21"/>
                <w14:textFill>
                  <w14:solidFill>
                    <w14:schemeClr w14:val="tx1"/>
                  </w14:solidFill>
                </w14:textFill>
              </w:rPr>
              <w:t>Li Zhiwei, Liu Mengmeng, Chen Bowang, Wu Yuelin, Jia Hui, Geng Ruirui, Wang Yixiao, Zhang Xiaoyan, Yang Yang, Cui Jianlan, Lu Jiapeng, Guo Zhiping, Li Xi, Zhang Weili</w:t>
            </w:r>
          </w:p>
        </w:tc>
        <w:tc>
          <w:tcPr>
            <w:tcW w:w="992" w:type="dxa"/>
            <w:noWrap/>
            <w:vAlign w:val="center"/>
          </w:tcPr>
          <w:p w14:paraId="790001E3">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ascii="Times New Roman"/>
                <w:color w:val="000000" w:themeColor="text1"/>
                <w14:textFill>
                  <w14:solidFill>
                    <w14:schemeClr w14:val="tx1"/>
                  </w14:solidFill>
                </w14:textFill>
              </w:rPr>
              <w:t>2025;23(1):226</w:t>
            </w:r>
          </w:p>
        </w:tc>
        <w:tc>
          <w:tcPr>
            <w:tcW w:w="709" w:type="dxa"/>
            <w:noWrap/>
            <w:vAlign w:val="center"/>
          </w:tcPr>
          <w:p w14:paraId="790001E4">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hint="eastAsia" w:ascii="Times New Roman"/>
                <w:sz w:val="21"/>
                <w:szCs w:val="21"/>
              </w:rPr>
              <w:t>2</w:t>
            </w:r>
            <w:r>
              <w:rPr>
                <w:rFonts w:ascii="Times New Roman"/>
                <w:sz w:val="21"/>
                <w:szCs w:val="21"/>
              </w:rPr>
              <w:t>025-04-16</w:t>
            </w:r>
          </w:p>
        </w:tc>
        <w:tc>
          <w:tcPr>
            <w:tcW w:w="709" w:type="dxa"/>
            <w:noWrap/>
            <w:vAlign w:val="center"/>
          </w:tcPr>
          <w:p w14:paraId="790001E5">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ascii="Times New Roman"/>
                <w:color w:val="000000" w:themeColor="text1"/>
                <w:sz w:val="21"/>
                <w:szCs w:val="21"/>
                <w14:textFill>
                  <w14:solidFill>
                    <w14:schemeClr w14:val="tx1"/>
                  </w14:solidFill>
                </w14:textFill>
              </w:rPr>
              <w:t>Guo Zhiping, Li Xi, Zhang Weili</w:t>
            </w:r>
          </w:p>
        </w:tc>
        <w:tc>
          <w:tcPr>
            <w:tcW w:w="567" w:type="dxa"/>
            <w:noWrap/>
            <w:vAlign w:val="center"/>
          </w:tcPr>
          <w:p w14:paraId="790001E6">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ascii="Times New Roman"/>
                <w:color w:val="000000" w:themeColor="text1"/>
                <w:sz w:val="21"/>
                <w:szCs w:val="21"/>
                <w14:textFill>
                  <w14:solidFill>
                    <w14:schemeClr w14:val="tx1"/>
                  </w14:solidFill>
                </w14:textFill>
              </w:rPr>
              <w:t>Li Zhiwei, Liu Mengmeng</w:t>
            </w:r>
          </w:p>
        </w:tc>
        <w:tc>
          <w:tcPr>
            <w:tcW w:w="1134" w:type="dxa"/>
            <w:noWrap/>
            <w:vAlign w:val="center"/>
          </w:tcPr>
          <w:p w14:paraId="790001E7">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ascii="Times New Roman"/>
                <w:sz w:val="21"/>
                <w:szCs w:val="21"/>
              </w:rPr>
              <w:t>Fuwai Hospital, Chinese Academy of Medical Sciences and Peking Union Medical College</w:t>
            </w:r>
          </w:p>
        </w:tc>
        <w:tc>
          <w:tcPr>
            <w:tcW w:w="1134" w:type="dxa"/>
            <w:noWrap/>
            <w:vAlign w:val="center"/>
          </w:tcPr>
          <w:p w14:paraId="790001E8">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ascii="Times New Roman"/>
                <w:color w:val="000000" w:themeColor="text1"/>
                <w:sz w:val="21"/>
                <w:szCs w:val="21"/>
                <w14:textFill>
                  <w14:solidFill>
                    <w14:schemeClr w14:val="tx1"/>
                  </w14:solidFill>
                </w14:textFill>
              </w:rPr>
              <w:t>Li Zhiwei, Liu Mengmeng, Chen Bowang, Wu Yuelin, Jia Hui, Geng Ruirui, Wang Yixiao, Zhang Xiaoyan, Yang Yang, Cui Jianlan, Lu Jiapeng, Guo Zhiping, Li Xi, Zhang Weili</w:t>
            </w:r>
          </w:p>
        </w:tc>
        <w:tc>
          <w:tcPr>
            <w:tcW w:w="567" w:type="dxa"/>
            <w:noWrap/>
            <w:vAlign w:val="center"/>
          </w:tcPr>
          <w:p w14:paraId="790001E9">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hint="eastAsia" w:ascii="Times New Roman"/>
                <w:sz w:val="21"/>
                <w:szCs w:val="21"/>
              </w:rPr>
              <w:t>3</w:t>
            </w:r>
          </w:p>
        </w:tc>
        <w:tc>
          <w:tcPr>
            <w:tcW w:w="708" w:type="dxa"/>
            <w:noWrap/>
            <w:vAlign w:val="center"/>
          </w:tcPr>
          <w:p w14:paraId="790001EA">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hint="eastAsia" w:ascii="Times New Roman"/>
                <w:sz w:val="21"/>
                <w:szCs w:val="21"/>
              </w:rPr>
              <w:t>SCI</w:t>
            </w:r>
          </w:p>
        </w:tc>
        <w:tc>
          <w:tcPr>
            <w:tcW w:w="851" w:type="dxa"/>
            <w:noWrap/>
            <w:vAlign w:val="center"/>
          </w:tcPr>
          <w:p w14:paraId="790001EB">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hint="eastAsia" w:ascii="Times New Roman"/>
                <w:sz w:val="21"/>
                <w:szCs w:val="21"/>
              </w:rPr>
              <w:t>1区</w:t>
            </w:r>
          </w:p>
        </w:tc>
        <w:tc>
          <w:tcPr>
            <w:tcW w:w="575" w:type="dxa"/>
            <w:noWrap/>
            <w:vAlign w:val="center"/>
          </w:tcPr>
          <w:p w14:paraId="790001EC">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hint="eastAsia" w:ascii="Times New Roman"/>
                <w:sz w:val="21"/>
                <w:szCs w:val="21"/>
              </w:rPr>
              <w:t>-</w:t>
            </w:r>
          </w:p>
        </w:tc>
      </w:tr>
      <w:tr w14:paraId="790001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ign w:val="center"/>
          </w:tcPr>
          <w:p w14:paraId="790001EE">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2</w:t>
            </w:r>
          </w:p>
        </w:tc>
        <w:tc>
          <w:tcPr>
            <w:tcW w:w="2014" w:type="dxa"/>
            <w:noWrap/>
            <w:vAlign w:val="center"/>
          </w:tcPr>
          <w:p w14:paraId="790001EF">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ascii="Times New Roman"/>
                <w:color w:val="000000" w:themeColor="text1"/>
                <w:sz w:val="21"/>
                <w:szCs w:val="21"/>
                <w14:textFill>
                  <w14:solidFill>
                    <w14:schemeClr w14:val="tx1"/>
                  </w14:solidFill>
                </w14:textFill>
              </w:rPr>
              <w:t>A cardiac‐targeting and anchoring bimetallic cluster nanozyme alleviates chemotherapy‐induced cardiac ferroptosis and PANoptosis/ Advanced Science/ Xing Junyue, Ma Xiaohan, Yu Yanan, Xiao Yangfan, Chen Lu, Yuan Weining, Wang Yingying, Liu Keyu, Guo Zhiping, Tang Hao, Fan Kelong, Jiang Wei</w:t>
            </w:r>
          </w:p>
        </w:tc>
        <w:tc>
          <w:tcPr>
            <w:tcW w:w="992" w:type="dxa"/>
            <w:noWrap/>
            <w:vAlign w:val="center"/>
          </w:tcPr>
          <w:p w14:paraId="790001F0">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ascii="Times New Roman"/>
                <w:color w:val="000000" w:themeColor="text1"/>
                <w14:textFill>
                  <w14:solidFill>
                    <w14:schemeClr w14:val="tx1"/>
                  </w14:solidFill>
                </w14:textFill>
              </w:rPr>
              <w:t>2025;12(1):2405597</w:t>
            </w:r>
          </w:p>
        </w:tc>
        <w:tc>
          <w:tcPr>
            <w:tcW w:w="709" w:type="dxa"/>
            <w:noWrap/>
            <w:vAlign w:val="center"/>
          </w:tcPr>
          <w:p w14:paraId="790001F1">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hint="eastAsia" w:ascii="Times New Roman"/>
                <w:sz w:val="21"/>
                <w:szCs w:val="21"/>
              </w:rPr>
              <w:t>2</w:t>
            </w:r>
            <w:r>
              <w:rPr>
                <w:rFonts w:ascii="Times New Roman"/>
                <w:sz w:val="21"/>
                <w:szCs w:val="21"/>
              </w:rPr>
              <w:t>025-01-09</w:t>
            </w:r>
          </w:p>
        </w:tc>
        <w:tc>
          <w:tcPr>
            <w:tcW w:w="709" w:type="dxa"/>
            <w:noWrap/>
            <w:vAlign w:val="center"/>
          </w:tcPr>
          <w:p w14:paraId="790001F2">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ascii="Times New Roman"/>
                <w:color w:val="000000" w:themeColor="text1"/>
                <w:sz w:val="21"/>
                <w:szCs w:val="21"/>
                <w14:textFill>
                  <w14:solidFill>
                    <w14:schemeClr w14:val="tx1"/>
                  </w14:solidFill>
                </w14:textFill>
              </w:rPr>
              <w:t>Tang Hao, Fan Kelong, Jiang Wei</w:t>
            </w:r>
          </w:p>
        </w:tc>
        <w:tc>
          <w:tcPr>
            <w:tcW w:w="567" w:type="dxa"/>
            <w:noWrap/>
            <w:vAlign w:val="center"/>
          </w:tcPr>
          <w:p w14:paraId="790001F3">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ascii="Times New Roman"/>
                <w:color w:val="000000" w:themeColor="text1"/>
                <w:sz w:val="21"/>
                <w:szCs w:val="21"/>
                <w14:textFill>
                  <w14:solidFill>
                    <w14:schemeClr w14:val="tx1"/>
                  </w14:solidFill>
                </w14:textFill>
              </w:rPr>
              <w:t>Xing Junyue, Ma Xiaohan, Yu Yanan</w:t>
            </w:r>
          </w:p>
        </w:tc>
        <w:tc>
          <w:tcPr>
            <w:tcW w:w="1134" w:type="dxa"/>
            <w:noWrap/>
            <w:vAlign w:val="center"/>
          </w:tcPr>
          <w:p w14:paraId="790001F4">
            <w:pPr>
              <w:pStyle w:val="5"/>
              <w:adjustRightInd w:val="0"/>
              <w:ind w:firstLine="0" w:firstLineChars="0"/>
              <w:outlineLvl w:val="1"/>
              <w:rPr>
                <w:rFonts w:ascii="Times New Roman"/>
                <w:color w:val="000000" w:themeColor="text1"/>
                <w:sz w:val="18"/>
                <w:szCs w:val="18"/>
                <w14:textFill>
                  <w14:solidFill>
                    <w14:schemeClr w14:val="tx1"/>
                  </w14:solidFill>
                </w14:textFill>
              </w:rPr>
            </w:pPr>
            <w:r>
              <w:rPr>
                <w:rFonts w:ascii="Times New Roman"/>
                <w:sz w:val="21"/>
                <w:szCs w:val="21"/>
              </w:rPr>
              <w:t>Central China Subcenter of National Center for Cardiovascular Diseases Henan Cardiovascular Disease Center</w:t>
            </w:r>
          </w:p>
        </w:tc>
        <w:tc>
          <w:tcPr>
            <w:tcW w:w="1134" w:type="dxa"/>
            <w:noWrap/>
            <w:vAlign w:val="center"/>
          </w:tcPr>
          <w:p w14:paraId="790001F5">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ascii="Times New Roman"/>
                <w:color w:val="000000" w:themeColor="text1"/>
                <w:sz w:val="21"/>
                <w:szCs w:val="21"/>
                <w14:textFill>
                  <w14:solidFill>
                    <w14:schemeClr w14:val="tx1"/>
                  </w14:solidFill>
                </w14:textFill>
              </w:rPr>
              <w:t>Xing Junyue, Ma Xiaohan, Yu Yanan, Xiao Yangfan, Chen Lu, Yuan Weining, Wang Yingying, Liu Keyu, Guo Zhiping, Tang Hao, Fan Kelong, Jiang Wei</w:t>
            </w:r>
          </w:p>
        </w:tc>
        <w:tc>
          <w:tcPr>
            <w:tcW w:w="567" w:type="dxa"/>
            <w:noWrap/>
            <w:vAlign w:val="center"/>
          </w:tcPr>
          <w:p w14:paraId="790001F6">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ascii="Times New Roman"/>
                <w:sz w:val="21"/>
                <w:szCs w:val="21"/>
              </w:rPr>
              <w:t>30</w:t>
            </w:r>
          </w:p>
        </w:tc>
        <w:tc>
          <w:tcPr>
            <w:tcW w:w="708" w:type="dxa"/>
            <w:noWrap/>
            <w:vAlign w:val="center"/>
          </w:tcPr>
          <w:p w14:paraId="790001F7">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hint="eastAsia" w:ascii="Times New Roman"/>
                <w:sz w:val="21"/>
                <w:szCs w:val="21"/>
              </w:rPr>
              <w:t>S</w:t>
            </w:r>
            <w:r>
              <w:rPr>
                <w:rFonts w:ascii="Times New Roman"/>
                <w:sz w:val="21"/>
                <w:szCs w:val="21"/>
              </w:rPr>
              <w:t>CI</w:t>
            </w:r>
          </w:p>
        </w:tc>
        <w:tc>
          <w:tcPr>
            <w:tcW w:w="851" w:type="dxa"/>
            <w:noWrap/>
            <w:vAlign w:val="center"/>
          </w:tcPr>
          <w:p w14:paraId="790001F8">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hint="eastAsia" w:ascii="Times New Roman"/>
                <w:sz w:val="21"/>
                <w:szCs w:val="21"/>
              </w:rPr>
              <w:t>1区</w:t>
            </w:r>
          </w:p>
        </w:tc>
        <w:tc>
          <w:tcPr>
            <w:tcW w:w="575" w:type="dxa"/>
            <w:noWrap/>
            <w:vAlign w:val="center"/>
          </w:tcPr>
          <w:p w14:paraId="790001F9">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hint="eastAsia" w:ascii="Times New Roman"/>
                <w:sz w:val="21"/>
                <w:szCs w:val="21"/>
              </w:rPr>
              <w:t>-</w:t>
            </w:r>
          </w:p>
        </w:tc>
      </w:tr>
      <w:tr w14:paraId="790002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28" w:type="dxa"/>
            <w:noWrap/>
            <w:vAlign w:val="center"/>
          </w:tcPr>
          <w:p w14:paraId="790001FB">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3</w:t>
            </w:r>
          </w:p>
        </w:tc>
        <w:tc>
          <w:tcPr>
            <w:tcW w:w="2014" w:type="dxa"/>
            <w:noWrap/>
            <w:vAlign w:val="center"/>
          </w:tcPr>
          <w:p w14:paraId="790001FC">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ascii="Times New Roman"/>
                <w:color w:val="000000" w:themeColor="text1"/>
                <w:sz w:val="21"/>
                <w:szCs w:val="21"/>
                <w14:textFill>
                  <w14:solidFill>
                    <w14:schemeClr w14:val="tx1"/>
                  </w14:solidFill>
                </w14:textFill>
              </w:rPr>
              <w:t>Catalase-templated nanozyme-loaded microneedles integrated with polymyxin B for immunoregulation and antibacterial activity in diabetic wounds/ Journal of Colloid and Interface Science/ Cai Guoliang, Li Ruifeng, Chai Xubin, Cai Xiao, Zheng Kaifeng, Wang Yanyan, Fan Kelong, Guo Zhiping, Guo Jiancheng, Jiang Wei</w:t>
            </w:r>
          </w:p>
        </w:tc>
        <w:tc>
          <w:tcPr>
            <w:tcW w:w="992" w:type="dxa"/>
            <w:noWrap/>
            <w:vAlign w:val="center"/>
          </w:tcPr>
          <w:p w14:paraId="790001FD">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ascii="Times New Roman"/>
                <w:color w:val="000000" w:themeColor="text1"/>
                <w14:textFill>
                  <w14:solidFill>
                    <w14:schemeClr w14:val="tx1"/>
                  </w14:solidFill>
                </w14:textFill>
              </w:rPr>
              <w:t>2024;667:529-542</w:t>
            </w:r>
          </w:p>
        </w:tc>
        <w:tc>
          <w:tcPr>
            <w:tcW w:w="709" w:type="dxa"/>
            <w:noWrap/>
            <w:vAlign w:val="center"/>
          </w:tcPr>
          <w:p w14:paraId="790001FE">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hint="eastAsia" w:ascii="Times New Roman"/>
                <w:sz w:val="21"/>
                <w:szCs w:val="21"/>
              </w:rPr>
              <w:t>2</w:t>
            </w:r>
            <w:r>
              <w:rPr>
                <w:rFonts w:ascii="Times New Roman"/>
                <w:sz w:val="21"/>
                <w:szCs w:val="21"/>
              </w:rPr>
              <w:t>024-04-18</w:t>
            </w:r>
          </w:p>
        </w:tc>
        <w:tc>
          <w:tcPr>
            <w:tcW w:w="709" w:type="dxa"/>
            <w:noWrap/>
            <w:vAlign w:val="center"/>
          </w:tcPr>
          <w:p w14:paraId="790001FF">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ascii="Times New Roman"/>
                <w:color w:val="000000" w:themeColor="text1"/>
                <w:sz w:val="21"/>
                <w:szCs w:val="21"/>
                <w14:textFill>
                  <w14:solidFill>
                    <w14:schemeClr w14:val="tx1"/>
                  </w14:solidFill>
                </w14:textFill>
              </w:rPr>
              <w:t>Guo Zhiping, Guo Jiancheng, Jiang Wei</w:t>
            </w:r>
          </w:p>
        </w:tc>
        <w:tc>
          <w:tcPr>
            <w:tcW w:w="567" w:type="dxa"/>
            <w:noWrap/>
            <w:vAlign w:val="center"/>
          </w:tcPr>
          <w:p w14:paraId="79000200">
            <w:pPr>
              <w:pStyle w:val="5"/>
              <w:adjustRightInd w:val="0"/>
              <w:spacing w:line="240" w:lineRule="auto"/>
              <w:ind w:firstLine="0" w:firstLineChars="0"/>
              <w:jc w:val="center"/>
              <w:outlineLvl w:val="1"/>
              <w:rPr>
                <w:rFonts w:ascii="Times New Roman"/>
                <w:color w:val="000000" w:themeColor="text1"/>
                <w:sz w:val="18"/>
                <w:szCs w:val="18"/>
                <w:lang w:val="es-ES"/>
                <w14:textFill>
                  <w14:solidFill>
                    <w14:schemeClr w14:val="tx1"/>
                  </w14:solidFill>
                </w14:textFill>
              </w:rPr>
            </w:pPr>
            <w:r>
              <w:rPr>
                <w:rFonts w:ascii="Times New Roman"/>
                <w:color w:val="000000" w:themeColor="text1"/>
                <w:sz w:val="21"/>
                <w:szCs w:val="21"/>
                <w14:textFill>
                  <w14:solidFill>
                    <w14:schemeClr w14:val="tx1"/>
                  </w14:solidFill>
                </w14:textFill>
              </w:rPr>
              <w:t>Cai Guoliang, Li Ruifeng, Chai Xubin</w:t>
            </w:r>
          </w:p>
        </w:tc>
        <w:tc>
          <w:tcPr>
            <w:tcW w:w="1134" w:type="dxa"/>
            <w:noWrap/>
            <w:vAlign w:val="center"/>
          </w:tcPr>
          <w:p w14:paraId="79000204">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ascii="Times New Roman"/>
                <w:sz w:val="21"/>
                <w:szCs w:val="21"/>
              </w:rPr>
              <w:t>Zhengzhou University</w:t>
            </w:r>
          </w:p>
        </w:tc>
        <w:tc>
          <w:tcPr>
            <w:tcW w:w="1134" w:type="dxa"/>
            <w:noWrap/>
            <w:vAlign w:val="center"/>
          </w:tcPr>
          <w:p w14:paraId="79000205">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ascii="Times New Roman"/>
                <w:color w:val="000000" w:themeColor="text1"/>
                <w:sz w:val="21"/>
                <w:szCs w:val="21"/>
                <w14:textFill>
                  <w14:solidFill>
                    <w14:schemeClr w14:val="tx1"/>
                  </w14:solidFill>
                </w14:textFill>
              </w:rPr>
              <w:t>Cai Guoliang, Li Ruifeng, Chai Xubin, Cai Xiao, Zheng Kaifeng, Wang Yanyan, Fan Kelong, Guo Zhiping, Guo Jiancheng, Jiang Wei</w:t>
            </w:r>
          </w:p>
        </w:tc>
        <w:tc>
          <w:tcPr>
            <w:tcW w:w="567" w:type="dxa"/>
            <w:noWrap/>
            <w:vAlign w:val="center"/>
          </w:tcPr>
          <w:p w14:paraId="79000206">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ascii="Times New Roman"/>
                <w:sz w:val="21"/>
                <w:szCs w:val="21"/>
              </w:rPr>
              <w:t>25</w:t>
            </w:r>
          </w:p>
        </w:tc>
        <w:tc>
          <w:tcPr>
            <w:tcW w:w="708" w:type="dxa"/>
            <w:noWrap/>
            <w:vAlign w:val="center"/>
          </w:tcPr>
          <w:p w14:paraId="79000207">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hint="eastAsia" w:ascii="Times New Roman"/>
                <w:sz w:val="21"/>
                <w:szCs w:val="21"/>
              </w:rPr>
              <w:t>SCI</w:t>
            </w:r>
          </w:p>
        </w:tc>
        <w:tc>
          <w:tcPr>
            <w:tcW w:w="851" w:type="dxa"/>
            <w:noWrap/>
            <w:vAlign w:val="center"/>
          </w:tcPr>
          <w:p w14:paraId="79000208">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ascii="Times New Roman"/>
                <w:sz w:val="21"/>
                <w:szCs w:val="21"/>
              </w:rPr>
              <w:t>2</w:t>
            </w:r>
            <w:r>
              <w:rPr>
                <w:rFonts w:hint="eastAsia" w:ascii="Times New Roman"/>
                <w:sz w:val="21"/>
                <w:szCs w:val="21"/>
              </w:rPr>
              <w:t>区</w:t>
            </w:r>
          </w:p>
        </w:tc>
        <w:tc>
          <w:tcPr>
            <w:tcW w:w="575" w:type="dxa"/>
            <w:noWrap/>
            <w:vAlign w:val="center"/>
          </w:tcPr>
          <w:p w14:paraId="79000209">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hint="eastAsia" w:ascii="Times New Roman"/>
                <w:sz w:val="21"/>
                <w:szCs w:val="21"/>
              </w:rPr>
              <w:t>-</w:t>
            </w:r>
          </w:p>
        </w:tc>
      </w:tr>
      <w:tr w14:paraId="790002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14:paraId="7900020B">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4</w:t>
            </w:r>
          </w:p>
        </w:tc>
        <w:tc>
          <w:tcPr>
            <w:tcW w:w="2014" w:type="dxa"/>
            <w:noWrap/>
            <w:vAlign w:val="center"/>
          </w:tcPr>
          <w:p w14:paraId="7900020C">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ascii="Times New Roman"/>
                <w:color w:val="000000" w:themeColor="text1"/>
                <w:sz w:val="21"/>
                <w:szCs w:val="21"/>
                <w14:textFill>
                  <w14:solidFill>
                    <w14:schemeClr w14:val="tx1"/>
                  </w14:solidFill>
                </w14:textFill>
              </w:rPr>
              <w:t>A Nattokinase‐Loaded Nanozyme for Alleviating Acute Myocardial Infarction via Thrombolysis and Antioxidation/ Advanced Healthcare Materials/ Shi Yingchao, Liu Chuanfen, Gui Yuesheng, Guo Yike, Zhang Yuanhao, Pan Jiangpeng, Tang Hao, Gao Chuanyu, Xing Junyue, Han Yu, Jiang Wei</w:t>
            </w:r>
          </w:p>
        </w:tc>
        <w:tc>
          <w:tcPr>
            <w:tcW w:w="992" w:type="dxa"/>
            <w:noWrap/>
            <w:vAlign w:val="center"/>
          </w:tcPr>
          <w:p w14:paraId="7900020D">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ascii="Times New Roman"/>
                <w:color w:val="000000" w:themeColor="text1"/>
                <w14:textFill>
                  <w14:solidFill>
                    <w14:schemeClr w14:val="tx1"/>
                  </w14:solidFill>
                </w14:textFill>
              </w:rPr>
              <w:t>2025;14(8):2402763</w:t>
            </w:r>
          </w:p>
        </w:tc>
        <w:tc>
          <w:tcPr>
            <w:tcW w:w="709" w:type="dxa"/>
            <w:noWrap/>
            <w:vAlign w:val="center"/>
          </w:tcPr>
          <w:p w14:paraId="7900020E">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hint="eastAsia" w:ascii="Times New Roman"/>
                <w:sz w:val="21"/>
                <w:szCs w:val="21"/>
              </w:rPr>
              <w:t>2</w:t>
            </w:r>
            <w:r>
              <w:rPr>
                <w:rFonts w:ascii="Times New Roman"/>
                <w:sz w:val="21"/>
                <w:szCs w:val="21"/>
              </w:rPr>
              <w:t>024-12-15</w:t>
            </w:r>
          </w:p>
        </w:tc>
        <w:tc>
          <w:tcPr>
            <w:tcW w:w="709" w:type="dxa"/>
            <w:noWrap/>
            <w:vAlign w:val="center"/>
          </w:tcPr>
          <w:p w14:paraId="7900020F">
            <w:pPr>
              <w:pStyle w:val="5"/>
              <w:adjustRightInd w:val="0"/>
              <w:spacing w:line="240" w:lineRule="auto"/>
              <w:ind w:firstLine="0" w:firstLineChars="0"/>
              <w:jc w:val="center"/>
              <w:outlineLvl w:val="1"/>
              <w:rPr>
                <w:rFonts w:ascii="Times New Roman"/>
                <w:color w:val="000000" w:themeColor="text1"/>
                <w:sz w:val="18"/>
                <w:szCs w:val="18"/>
                <w:lang w:val="es-ES"/>
                <w14:textFill>
                  <w14:solidFill>
                    <w14:schemeClr w14:val="tx1"/>
                  </w14:solidFill>
                </w14:textFill>
              </w:rPr>
            </w:pPr>
            <w:r>
              <w:rPr>
                <w:rFonts w:ascii="Times New Roman"/>
                <w:color w:val="000000" w:themeColor="text1"/>
                <w:sz w:val="21"/>
                <w:szCs w:val="21"/>
                <w14:textFill>
                  <w14:solidFill>
                    <w14:schemeClr w14:val="tx1"/>
                  </w14:solidFill>
                </w14:textFill>
              </w:rPr>
              <w:t>Xing Junyue, Han Yu, Jiang Wei</w:t>
            </w:r>
          </w:p>
        </w:tc>
        <w:tc>
          <w:tcPr>
            <w:tcW w:w="567" w:type="dxa"/>
            <w:noWrap/>
            <w:vAlign w:val="center"/>
          </w:tcPr>
          <w:p w14:paraId="79000210">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ascii="Times New Roman"/>
                <w:color w:val="000000" w:themeColor="text1"/>
                <w:sz w:val="21"/>
                <w:szCs w:val="21"/>
                <w14:textFill>
                  <w14:solidFill>
                    <w14:schemeClr w14:val="tx1"/>
                  </w14:solidFill>
                </w14:textFill>
              </w:rPr>
              <w:t>Shi Yingchao, Liu Chuanfen, Gui Yuesheng</w:t>
            </w:r>
          </w:p>
        </w:tc>
        <w:tc>
          <w:tcPr>
            <w:tcW w:w="1134" w:type="dxa"/>
            <w:noWrap/>
            <w:vAlign w:val="center"/>
          </w:tcPr>
          <w:p w14:paraId="79000211">
            <w:pPr>
              <w:pStyle w:val="5"/>
              <w:adjustRightInd w:val="0"/>
              <w:ind w:firstLine="0" w:firstLineChars="0"/>
              <w:outlineLvl w:val="1"/>
              <w:rPr>
                <w:rFonts w:ascii="Times New Roman"/>
                <w:color w:val="000000" w:themeColor="text1"/>
                <w:sz w:val="18"/>
                <w:szCs w:val="18"/>
                <w14:textFill>
                  <w14:solidFill>
                    <w14:schemeClr w14:val="tx1"/>
                  </w14:solidFill>
                </w14:textFill>
              </w:rPr>
            </w:pPr>
            <w:r>
              <w:rPr>
                <w:rFonts w:ascii="Times New Roman"/>
                <w:sz w:val="21"/>
                <w:szCs w:val="21"/>
              </w:rPr>
              <w:t>Fuwai Central-China Cardiovascular Hospital</w:t>
            </w:r>
          </w:p>
        </w:tc>
        <w:tc>
          <w:tcPr>
            <w:tcW w:w="1134" w:type="dxa"/>
            <w:noWrap/>
            <w:vAlign w:val="center"/>
          </w:tcPr>
          <w:p w14:paraId="79000212">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ascii="Times New Roman"/>
                <w:color w:val="000000" w:themeColor="text1"/>
                <w:sz w:val="21"/>
                <w:szCs w:val="21"/>
                <w14:textFill>
                  <w14:solidFill>
                    <w14:schemeClr w14:val="tx1"/>
                  </w14:solidFill>
                </w14:textFill>
              </w:rPr>
              <w:t>Shi Yingchao, Liu Chuanfen, Gui Yuesheng, Guo Yike, Zhang Yuanhao, Pan Jiangpeng, Tang Hao, Gao Chuanyu, Xing Junyue, Han Yu, Jiang Wei</w:t>
            </w:r>
          </w:p>
        </w:tc>
        <w:tc>
          <w:tcPr>
            <w:tcW w:w="567" w:type="dxa"/>
            <w:noWrap/>
            <w:vAlign w:val="center"/>
          </w:tcPr>
          <w:p w14:paraId="79000213">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hint="eastAsia" w:ascii="Times New Roman"/>
                <w:sz w:val="21"/>
                <w:szCs w:val="21"/>
              </w:rPr>
              <w:t>8</w:t>
            </w:r>
          </w:p>
        </w:tc>
        <w:tc>
          <w:tcPr>
            <w:tcW w:w="708" w:type="dxa"/>
            <w:noWrap/>
            <w:vAlign w:val="center"/>
          </w:tcPr>
          <w:p w14:paraId="79000214">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hint="eastAsia" w:ascii="Times New Roman"/>
                <w:sz w:val="21"/>
                <w:szCs w:val="21"/>
              </w:rPr>
              <w:t>SCI</w:t>
            </w:r>
          </w:p>
        </w:tc>
        <w:tc>
          <w:tcPr>
            <w:tcW w:w="851" w:type="dxa"/>
            <w:noWrap/>
            <w:vAlign w:val="center"/>
          </w:tcPr>
          <w:p w14:paraId="79000215">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hint="eastAsia" w:ascii="Times New Roman"/>
                <w:sz w:val="21"/>
                <w:szCs w:val="21"/>
              </w:rPr>
              <w:t>2区</w:t>
            </w:r>
          </w:p>
        </w:tc>
        <w:tc>
          <w:tcPr>
            <w:tcW w:w="575" w:type="dxa"/>
            <w:noWrap/>
            <w:vAlign w:val="center"/>
          </w:tcPr>
          <w:p w14:paraId="79000216">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p>
        </w:tc>
      </w:tr>
      <w:tr w14:paraId="790002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28" w:type="dxa"/>
            <w:noWrap/>
            <w:vAlign w:val="center"/>
          </w:tcPr>
          <w:p w14:paraId="79000218">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5</w:t>
            </w:r>
          </w:p>
        </w:tc>
        <w:tc>
          <w:tcPr>
            <w:tcW w:w="2014" w:type="dxa"/>
            <w:noWrap/>
            <w:vAlign w:val="center"/>
          </w:tcPr>
          <w:p w14:paraId="79000219">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ascii="Times New Roman"/>
                <w:color w:val="000000" w:themeColor="text1"/>
                <w:sz w:val="21"/>
                <w:szCs w:val="21"/>
                <w14:textFill>
                  <w14:solidFill>
                    <w14:schemeClr w14:val="tx1"/>
                  </w14:solidFill>
                </w14:textFill>
              </w:rPr>
              <w:t>Association between visceral fat area and metabolic syndrome in individuals with normal body weight: insights from a Chinese health screening dataset</w:t>
            </w:r>
            <w:r>
              <w:rPr>
                <w:rFonts w:hint="eastAsia" w:ascii="Times New Roman"/>
                <w:color w:val="000000" w:themeColor="text1"/>
                <w:sz w:val="21"/>
                <w:szCs w:val="21"/>
                <w14:textFill>
                  <w14:solidFill>
                    <w14:schemeClr w14:val="tx1"/>
                  </w14:solidFill>
                </w14:textFill>
              </w:rPr>
              <w:t>/</w:t>
            </w:r>
            <w:r>
              <w:rPr>
                <w:rFonts w:ascii="Times New Roman"/>
                <w:color w:val="000000" w:themeColor="text1"/>
                <w:sz w:val="21"/>
                <w:szCs w:val="21"/>
                <w14:textFill>
                  <w14:solidFill>
                    <w14:schemeClr w14:val="tx1"/>
                  </w14:solidFill>
                </w14:textFill>
              </w:rPr>
              <w:t xml:space="preserve"> Lipids in Health and Disease/ Sun Yongbing, Lin Xinbei, Zou Zhi, Zhou Yang, Liu Ao, Li Xin, Du Yawei, Ji Xiaoqi, Li Zhonglin, Wu Xiaoling, Wang Yong, Lv Xue, Li Tao, Zhang Jiancheng, Guo Zhiping, Li Hao, Li Yongli</w:t>
            </w:r>
          </w:p>
        </w:tc>
        <w:tc>
          <w:tcPr>
            <w:tcW w:w="992" w:type="dxa"/>
            <w:noWrap/>
            <w:vAlign w:val="center"/>
          </w:tcPr>
          <w:p w14:paraId="7900021A">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ascii="Times New Roman"/>
                <w:color w:val="000000" w:themeColor="text1"/>
                <w14:textFill>
                  <w14:solidFill>
                    <w14:schemeClr w14:val="tx1"/>
                  </w14:solidFill>
                </w14:textFill>
              </w:rPr>
              <w:t>2025;24(1):57</w:t>
            </w:r>
          </w:p>
        </w:tc>
        <w:tc>
          <w:tcPr>
            <w:tcW w:w="709" w:type="dxa"/>
            <w:noWrap/>
            <w:vAlign w:val="center"/>
          </w:tcPr>
          <w:p w14:paraId="7900021B">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hint="eastAsia" w:ascii="Times New Roman"/>
                <w:sz w:val="21"/>
                <w:szCs w:val="21"/>
              </w:rPr>
              <w:t>2</w:t>
            </w:r>
            <w:r>
              <w:rPr>
                <w:rFonts w:ascii="Times New Roman"/>
                <w:sz w:val="21"/>
                <w:szCs w:val="21"/>
              </w:rPr>
              <w:t>025-02-18</w:t>
            </w:r>
          </w:p>
        </w:tc>
        <w:tc>
          <w:tcPr>
            <w:tcW w:w="709" w:type="dxa"/>
            <w:noWrap/>
            <w:vAlign w:val="center"/>
          </w:tcPr>
          <w:p w14:paraId="7900021C">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hint="eastAsia" w:ascii="Times New Roman"/>
                <w:sz w:val="21"/>
                <w:szCs w:val="21"/>
              </w:rPr>
              <w:t>Li</w:t>
            </w:r>
            <w:r>
              <w:rPr>
                <w:rFonts w:ascii="Times New Roman"/>
                <w:sz w:val="21"/>
                <w:szCs w:val="21"/>
              </w:rPr>
              <w:t xml:space="preserve"> </w:t>
            </w:r>
            <w:r>
              <w:rPr>
                <w:rFonts w:hint="eastAsia" w:ascii="Times New Roman"/>
                <w:sz w:val="21"/>
                <w:szCs w:val="21"/>
              </w:rPr>
              <w:t>Hao</w:t>
            </w:r>
            <w:r>
              <w:rPr>
                <w:rFonts w:ascii="Times New Roman"/>
                <w:sz w:val="21"/>
                <w:szCs w:val="21"/>
              </w:rPr>
              <w:t>, Li Yongli</w:t>
            </w:r>
          </w:p>
        </w:tc>
        <w:tc>
          <w:tcPr>
            <w:tcW w:w="567" w:type="dxa"/>
            <w:noWrap/>
            <w:vAlign w:val="center"/>
          </w:tcPr>
          <w:p w14:paraId="7900021D">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ascii="Times New Roman"/>
                <w:color w:val="000000" w:themeColor="text1"/>
                <w:sz w:val="21"/>
                <w:szCs w:val="21"/>
                <w14:textFill>
                  <w14:solidFill>
                    <w14:schemeClr w14:val="tx1"/>
                  </w14:solidFill>
                </w14:textFill>
              </w:rPr>
              <w:t>Sun Yongbing, Lin Xinbei, Zou Zhi</w:t>
            </w:r>
          </w:p>
        </w:tc>
        <w:tc>
          <w:tcPr>
            <w:tcW w:w="1134" w:type="dxa"/>
            <w:noWrap/>
            <w:vAlign w:val="center"/>
          </w:tcPr>
          <w:p w14:paraId="7900021F">
            <w:pPr>
              <w:pStyle w:val="5"/>
              <w:adjustRightInd w:val="0"/>
              <w:ind w:firstLine="0" w:firstLineChars="0"/>
              <w:outlineLvl w:val="1"/>
              <w:rPr>
                <w:rFonts w:ascii="Times New Roman"/>
                <w:color w:val="000000" w:themeColor="text1"/>
                <w:sz w:val="18"/>
                <w:szCs w:val="18"/>
                <w14:textFill>
                  <w14:solidFill>
                    <w14:schemeClr w14:val="tx1"/>
                  </w14:solidFill>
                </w14:textFill>
              </w:rPr>
            </w:pPr>
            <w:r>
              <w:rPr>
                <w:rFonts w:ascii="Times New Roman"/>
                <w:sz w:val="21"/>
                <w:szCs w:val="21"/>
              </w:rPr>
              <w:t>Zhengzhou University People’s, Hospital</w:t>
            </w:r>
          </w:p>
        </w:tc>
        <w:tc>
          <w:tcPr>
            <w:tcW w:w="1134" w:type="dxa"/>
            <w:noWrap/>
            <w:vAlign w:val="center"/>
          </w:tcPr>
          <w:p w14:paraId="79000220">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ascii="Times New Roman"/>
                <w:color w:val="000000" w:themeColor="text1"/>
                <w:sz w:val="21"/>
                <w:szCs w:val="21"/>
                <w14:textFill>
                  <w14:solidFill>
                    <w14:schemeClr w14:val="tx1"/>
                  </w14:solidFill>
                </w14:textFill>
              </w:rPr>
              <w:t>Sun Yongbing, Lin Xinbei, Zou Zhi, Zhou Yang, Liu Ao, Li Xin, Du Yawei, Ji Xiaoqi, Li Zhonglin, Wu Xiaoling, Wang Yong, Lv Xue, Li Tao, Zhang Jiancheng, Guo Zhiping, Li Hao, Li Yongli</w:t>
            </w:r>
          </w:p>
        </w:tc>
        <w:tc>
          <w:tcPr>
            <w:tcW w:w="567" w:type="dxa"/>
            <w:noWrap/>
            <w:vAlign w:val="center"/>
          </w:tcPr>
          <w:p w14:paraId="79000221">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hint="eastAsia" w:ascii="Times New Roman"/>
                <w:sz w:val="21"/>
                <w:szCs w:val="21"/>
              </w:rPr>
              <w:t>7</w:t>
            </w:r>
          </w:p>
        </w:tc>
        <w:tc>
          <w:tcPr>
            <w:tcW w:w="708" w:type="dxa"/>
            <w:noWrap/>
            <w:vAlign w:val="center"/>
          </w:tcPr>
          <w:p w14:paraId="79000222">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hint="eastAsia" w:ascii="Times New Roman"/>
                <w:sz w:val="21"/>
                <w:szCs w:val="21"/>
              </w:rPr>
              <w:t>S</w:t>
            </w:r>
            <w:r>
              <w:rPr>
                <w:rFonts w:ascii="Times New Roman"/>
                <w:sz w:val="21"/>
                <w:szCs w:val="21"/>
              </w:rPr>
              <w:t>CI</w:t>
            </w:r>
          </w:p>
        </w:tc>
        <w:tc>
          <w:tcPr>
            <w:tcW w:w="851" w:type="dxa"/>
            <w:noWrap/>
            <w:vAlign w:val="center"/>
          </w:tcPr>
          <w:p w14:paraId="79000223">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hint="eastAsia" w:ascii="Times New Roman"/>
                <w:sz w:val="21"/>
                <w:szCs w:val="21"/>
              </w:rPr>
              <w:t>2区</w:t>
            </w:r>
          </w:p>
        </w:tc>
        <w:tc>
          <w:tcPr>
            <w:tcW w:w="575" w:type="dxa"/>
            <w:noWrap/>
            <w:vAlign w:val="center"/>
          </w:tcPr>
          <w:p w14:paraId="79000224">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p>
        </w:tc>
      </w:tr>
      <w:tr w14:paraId="790002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28" w:type="dxa"/>
            <w:noWrap/>
            <w:vAlign w:val="center"/>
          </w:tcPr>
          <w:p w14:paraId="79000226">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6</w:t>
            </w:r>
          </w:p>
        </w:tc>
        <w:tc>
          <w:tcPr>
            <w:tcW w:w="2014" w:type="dxa"/>
            <w:noWrap/>
            <w:vAlign w:val="center"/>
          </w:tcPr>
          <w:p w14:paraId="79000227">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ascii="Times New Roman"/>
                <w:color w:val="000000" w:themeColor="text1"/>
                <w:sz w:val="21"/>
                <w:szCs w:val="21"/>
                <w14:textFill>
                  <w14:solidFill>
                    <w14:schemeClr w14:val="tx1"/>
                  </w14:solidFill>
                </w14:textFill>
              </w:rPr>
              <w:t>Early and quantitative assessment of myocardial deformation in essential hypertension patients by using cardiovascular magnetic resonance feature tracking/ Scientific reports/ Liu Huina, Wang Jiajia, Pan Yukun, Ge Yinghui, Guo Zhiping, Zhao Shihua</w:t>
            </w:r>
          </w:p>
        </w:tc>
        <w:tc>
          <w:tcPr>
            <w:tcW w:w="992" w:type="dxa"/>
            <w:noWrap/>
            <w:vAlign w:val="center"/>
          </w:tcPr>
          <w:p w14:paraId="79000228">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ascii="Times New Roman"/>
                <w:color w:val="000000" w:themeColor="text1"/>
                <w14:textFill>
                  <w14:solidFill>
                    <w14:schemeClr w14:val="tx1"/>
                  </w14:solidFill>
                </w14:textFill>
              </w:rPr>
              <w:t>2020;10(1):3582</w:t>
            </w:r>
          </w:p>
        </w:tc>
        <w:tc>
          <w:tcPr>
            <w:tcW w:w="709" w:type="dxa"/>
            <w:noWrap/>
            <w:vAlign w:val="center"/>
          </w:tcPr>
          <w:p w14:paraId="79000229">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hint="eastAsia" w:ascii="Times New Roman"/>
                <w:sz w:val="21"/>
                <w:szCs w:val="21"/>
              </w:rPr>
              <w:t>2</w:t>
            </w:r>
            <w:r>
              <w:rPr>
                <w:rFonts w:ascii="Times New Roman"/>
                <w:sz w:val="21"/>
                <w:szCs w:val="21"/>
              </w:rPr>
              <w:t>020-02-27</w:t>
            </w:r>
          </w:p>
        </w:tc>
        <w:tc>
          <w:tcPr>
            <w:tcW w:w="709" w:type="dxa"/>
            <w:noWrap/>
            <w:vAlign w:val="center"/>
          </w:tcPr>
          <w:p w14:paraId="7900022A">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ascii="Times New Roman"/>
                <w:color w:val="000000" w:themeColor="text1"/>
                <w:sz w:val="21"/>
                <w:szCs w:val="21"/>
                <w14:textFill>
                  <w14:solidFill>
                    <w14:schemeClr w14:val="tx1"/>
                  </w14:solidFill>
                </w14:textFill>
              </w:rPr>
              <w:t>Ge Yinghui, Guo Zhiping</w:t>
            </w:r>
          </w:p>
        </w:tc>
        <w:tc>
          <w:tcPr>
            <w:tcW w:w="567" w:type="dxa"/>
            <w:noWrap/>
            <w:vAlign w:val="center"/>
          </w:tcPr>
          <w:p w14:paraId="7900022B">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ascii="Times New Roman"/>
                <w:color w:val="000000" w:themeColor="text1"/>
                <w:sz w:val="21"/>
                <w:szCs w:val="21"/>
                <w14:textFill>
                  <w14:solidFill>
                    <w14:schemeClr w14:val="tx1"/>
                  </w14:solidFill>
                </w14:textFill>
              </w:rPr>
              <w:t>Liu Huina</w:t>
            </w:r>
          </w:p>
        </w:tc>
        <w:tc>
          <w:tcPr>
            <w:tcW w:w="1134" w:type="dxa"/>
            <w:noWrap/>
            <w:vAlign w:val="center"/>
          </w:tcPr>
          <w:p w14:paraId="7900022C">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ascii="Times New Roman"/>
                <w:sz w:val="21"/>
                <w:szCs w:val="21"/>
              </w:rPr>
              <w:t>Central China Fuwai Hospital, Heart Center of Henan Provincial People’s Hospital</w:t>
            </w:r>
          </w:p>
        </w:tc>
        <w:tc>
          <w:tcPr>
            <w:tcW w:w="1134" w:type="dxa"/>
            <w:noWrap/>
            <w:vAlign w:val="center"/>
          </w:tcPr>
          <w:p w14:paraId="7900022D">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ascii="Times New Roman"/>
                <w:color w:val="000000" w:themeColor="text1"/>
                <w:sz w:val="21"/>
                <w:szCs w:val="21"/>
                <w14:textFill>
                  <w14:solidFill>
                    <w14:schemeClr w14:val="tx1"/>
                  </w14:solidFill>
                </w14:textFill>
              </w:rPr>
              <w:t>Liu Huina, Wang Jiajia, Pan Yukun, Ge Yinghui, Guo Zhiping, Zhao Shihua</w:t>
            </w:r>
          </w:p>
        </w:tc>
        <w:tc>
          <w:tcPr>
            <w:tcW w:w="567" w:type="dxa"/>
            <w:noWrap/>
            <w:vAlign w:val="center"/>
          </w:tcPr>
          <w:p w14:paraId="7900022E">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ascii="Times New Roman"/>
                <w:sz w:val="21"/>
                <w:szCs w:val="21"/>
              </w:rPr>
              <w:t>24</w:t>
            </w:r>
          </w:p>
        </w:tc>
        <w:tc>
          <w:tcPr>
            <w:tcW w:w="708" w:type="dxa"/>
            <w:noWrap/>
            <w:vAlign w:val="center"/>
          </w:tcPr>
          <w:p w14:paraId="7900022F">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hint="eastAsia" w:ascii="Times New Roman"/>
                <w:sz w:val="21"/>
                <w:szCs w:val="21"/>
              </w:rPr>
              <w:t>SCI</w:t>
            </w:r>
          </w:p>
        </w:tc>
        <w:tc>
          <w:tcPr>
            <w:tcW w:w="851" w:type="dxa"/>
            <w:noWrap/>
            <w:vAlign w:val="center"/>
          </w:tcPr>
          <w:p w14:paraId="79000230">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hint="eastAsia" w:ascii="Times New Roman"/>
                <w:sz w:val="21"/>
                <w:szCs w:val="21"/>
              </w:rPr>
              <w:t>3区</w:t>
            </w:r>
          </w:p>
        </w:tc>
        <w:tc>
          <w:tcPr>
            <w:tcW w:w="575" w:type="dxa"/>
            <w:noWrap/>
            <w:vAlign w:val="center"/>
          </w:tcPr>
          <w:p w14:paraId="79000231">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p>
        </w:tc>
      </w:tr>
      <w:tr w14:paraId="790002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14:paraId="79000233">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7</w:t>
            </w:r>
          </w:p>
        </w:tc>
        <w:tc>
          <w:tcPr>
            <w:tcW w:w="2014" w:type="dxa"/>
            <w:noWrap/>
            <w:vAlign w:val="center"/>
          </w:tcPr>
          <w:p w14:paraId="79000234">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hint="eastAsia" w:ascii="Times New Roman"/>
                <w:sz w:val="21"/>
                <w:szCs w:val="21"/>
              </w:rPr>
              <w:t>基于物联网的信息化平台在慢阻肺患者筛查与管理中的应用效果/《中华健康管理学杂志》/赵幸汝,赵一兰,徐志伟,安云霞,张晓菊,郭智萍,刁琳琪</w:t>
            </w:r>
          </w:p>
        </w:tc>
        <w:tc>
          <w:tcPr>
            <w:tcW w:w="992" w:type="dxa"/>
            <w:noWrap/>
            <w:vAlign w:val="center"/>
          </w:tcPr>
          <w:p w14:paraId="79000235">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ascii="Times New Roman"/>
                <w:color w:val="000000" w:themeColor="text1"/>
                <w14:textFill>
                  <w14:solidFill>
                    <w14:schemeClr w14:val="tx1"/>
                  </w14:solidFill>
                </w14:textFill>
              </w:rPr>
              <w:t>2023, 17(05): 350-355</w:t>
            </w:r>
          </w:p>
        </w:tc>
        <w:tc>
          <w:tcPr>
            <w:tcW w:w="709" w:type="dxa"/>
            <w:noWrap/>
            <w:vAlign w:val="center"/>
          </w:tcPr>
          <w:p w14:paraId="79000236">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hint="eastAsia" w:ascii="Times New Roman"/>
                <w:sz w:val="21"/>
                <w:szCs w:val="21"/>
              </w:rPr>
              <w:t>2</w:t>
            </w:r>
            <w:r>
              <w:rPr>
                <w:rFonts w:ascii="Times New Roman"/>
                <w:sz w:val="21"/>
                <w:szCs w:val="21"/>
              </w:rPr>
              <w:t>023-05-20</w:t>
            </w:r>
          </w:p>
        </w:tc>
        <w:tc>
          <w:tcPr>
            <w:tcW w:w="709" w:type="dxa"/>
            <w:noWrap/>
            <w:vAlign w:val="center"/>
          </w:tcPr>
          <w:p w14:paraId="79000237">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hint="eastAsia" w:ascii="Times New Roman"/>
                <w:sz w:val="21"/>
                <w:szCs w:val="21"/>
              </w:rPr>
              <w:t>郭智萍</w:t>
            </w:r>
          </w:p>
        </w:tc>
        <w:tc>
          <w:tcPr>
            <w:tcW w:w="567" w:type="dxa"/>
            <w:noWrap/>
            <w:vAlign w:val="center"/>
          </w:tcPr>
          <w:p w14:paraId="79000238">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hint="eastAsia" w:ascii="Times New Roman"/>
                <w:sz w:val="21"/>
                <w:szCs w:val="21"/>
              </w:rPr>
              <w:t>赵幸汝</w:t>
            </w:r>
          </w:p>
        </w:tc>
        <w:tc>
          <w:tcPr>
            <w:tcW w:w="1134" w:type="dxa"/>
            <w:noWrap/>
            <w:vAlign w:val="center"/>
          </w:tcPr>
          <w:p w14:paraId="79000239">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hint="eastAsia" w:ascii="Times New Roman"/>
                <w:sz w:val="21"/>
                <w:szCs w:val="21"/>
              </w:rPr>
              <w:t>郑州大学人民医院</w:t>
            </w:r>
          </w:p>
        </w:tc>
        <w:tc>
          <w:tcPr>
            <w:tcW w:w="1134" w:type="dxa"/>
            <w:noWrap/>
            <w:vAlign w:val="center"/>
          </w:tcPr>
          <w:p w14:paraId="7900023A">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hint="eastAsia" w:ascii="Times New Roman"/>
                <w:sz w:val="21"/>
                <w:szCs w:val="21"/>
              </w:rPr>
              <w:t>赵幸汝,赵一兰,徐志伟,安云霞,张晓菊,郭智萍,刁琳琪</w:t>
            </w:r>
          </w:p>
        </w:tc>
        <w:tc>
          <w:tcPr>
            <w:tcW w:w="567" w:type="dxa"/>
            <w:noWrap/>
            <w:vAlign w:val="center"/>
          </w:tcPr>
          <w:p w14:paraId="7900023B">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hint="eastAsia" w:ascii="Times New Roman"/>
                <w:sz w:val="21"/>
                <w:szCs w:val="21"/>
              </w:rPr>
              <w:t>3</w:t>
            </w:r>
          </w:p>
        </w:tc>
        <w:tc>
          <w:tcPr>
            <w:tcW w:w="708" w:type="dxa"/>
            <w:noWrap/>
            <w:vAlign w:val="center"/>
          </w:tcPr>
          <w:p w14:paraId="7900023C">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hint="eastAsia" w:ascii="Times New Roman"/>
                <w:sz w:val="21"/>
                <w:szCs w:val="21"/>
              </w:rPr>
              <w:t>万方</w:t>
            </w:r>
          </w:p>
        </w:tc>
        <w:tc>
          <w:tcPr>
            <w:tcW w:w="851" w:type="dxa"/>
            <w:noWrap/>
            <w:vAlign w:val="center"/>
          </w:tcPr>
          <w:p w14:paraId="7900023D">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hint="eastAsia" w:ascii="Times New Roman"/>
                <w:sz w:val="21"/>
                <w:szCs w:val="21"/>
              </w:rPr>
              <w:t>-</w:t>
            </w:r>
          </w:p>
        </w:tc>
        <w:tc>
          <w:tcPr>
            <w:tcW w:w="575" w:type="dxa"/>
            <w:noWrap/>
            <w:vAlign w:val="center"/>
          </w:tcPr>
          <w:p w14:paraId="569F936D">
            <w:pPr>
              <w:pStyle w:val="5"/>
              <w:adjustRightInd w:val="0"/>
              <w:spacing w:line="240" w:lineRule="auto"/>
              <w:ind w:firstLine="0" w:firstLineChars="0"/>
              <w:jc w:val="center"/>
              <w:outlineLvl w:val="1"/>
              <w:rPr>
                <w:rFonts w:ascii="Times New Roman"/>
                <w:sz w:val="21"/>
                <w:szCs w:val="21"/>
              </w:rPr>
            </w:pPr>
            <w:r>
              <w:rPr>
                <w:rFonts w:hint="eastAsia" w:ascii="Times New Roman"/>
                <w:sz w:val="21"/>
                <w:szCs w:val="21"/>
              </w:rPr>
              <w:t>北大核心</w:t>
            </w:r>
          </w:p>
          <w:p w14:paraId="057BEF32">
            <w:pPr>
              <w:pStyle w:val="5"/>
              <w:adjustRightInd w:val="0"/>
              <w:spacing w:line="240" w:lineRule="auto"/>
              <w:ind w:firstLine="0" w:firstLineChars="0"/>
              <w:jc w:val="center"/>
              <w:outlineLvl w:val="1"/>
              <w:rPr>
                <w:rFonts w:ascii="Times New Roman"/>
                <w:sz w:val="21"/>
                <w:szCs w:val="21"/>
              </w:rPr>
            </w:pPr>
            <w:r>
              <w:rPr>
                <w:rFonts w:hint="eastAsia" w:ascii="Times New Roman"/>
                <w:sz w:val="21"/>
                <w:szCs w:val="21"/>
              </w:rPr>
              <w:t>科技核心</w:t>
            </w:r>
          </w:p>
          <w:p w14:paraId="155C4ED3">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hint="eastAsia" w:ascii="Times New Roman"/>
                <w:sz w:val="21"/>
                <w:szCs w:val="21"/>
              </w:rPr>
              <w:t>中华核心</w:t>
            </w:r>
          </w:p>
        </w:tc>
      </w:tr>
      <w:tr w14:paraId="790002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14:paraId="79000240">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8</w:t>
            </w:r>
          </w:p>
        </w:tc>
        <w:tc>
          <w:tcPr>
            <w:tcW w:w="2014" w:type="dxa"/>
            <w:noWrap/>
            <w:vAlign w:val="center"/>
          </w:tcPr>
          <w:p w14:paraId="79000241">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hint="eastAsia" w:ascii="Times New Roman"/>
                <w:sz w:val="21"/>
                <w:szCs w:val="21"/>
              </w:rPr>
              <w:t>老年体检人群血尿酸/高密度脂蛋白胆固醇比值与高血压发生风险的相关性/《中华健康管理学杂志》/吴美豪,李涛,郭智萍,时晓鑫,苏丰鸣,王晶,赵冬瑶,陈慧玲,赵倩影,曲畅畅,王尚一</w:t>
            </w:r>
          </w:p>
        </w:tc>
        <w:tc>
          <w:tcPr>
            <w:tcW w:w="992" w:type="dxa"/>
            <w:noWrap/>
            <w:vAlign w:val="center"/>
          </w:tcPr>
          <w:p w14:paraId="79000242">
            <w:pPr>
              <w:spacing w:line="360" w:lineRule="auto"/>
              <w:rPr>
                <w:rFonts w:ascii="Times New Roman"/>
                <w:color w:val="000000" w:themeColor="text1"/>
                <w:sz w:val="18"/>
                <w:szCs w:val="18"/>
                <w14:textFill>
                  <w14:solidFill>
                    <w14:schemeClr w14:val="tx1"/>
                  </w14:solidFill>
                </w14:textFill>
              </w:rPr>
            </w:pPr>
            <w:r>
              <w:rPr>
                <w:color w:val="000000" w:themeColor="text1"/>
                <w:sz w:val="24"/>
                <w14:textFill>
                  <w14:solidFill>
                    <w14:schemeClr w14:val="tx1"/>
                  </w14:solidFill>
                </w14:textFill>
              </w:rPr>
              <w:t>2025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19(07)</w:t>
            </w:r>
          </w:p>
        </w:tc>
        <w:tc>
          <w:tcPr>
            <w:tcW w:w="709" w:type="dxa"/>
            <w:noWrap/>
            <w:vAlign w:val="center"/>
          </w:tcPr>
          <w:p w14:paraId="79000243">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hint="eastAsia" w:ascii="Times New Roman"/>
                <w:sz w:val="21"/>
                <w:szCs w:val="21"/>
              </w:rPr>
              <w:t>2</w:t>
            </w:r>
            <w:r>
              <w:rPr>
                <w:rFonts w:ascii="Times New Roman"/>
                <w:sz w:val="21"/>
                <w:szCs w:val="21"/>
              </w:rPr>
              <w:t>025-07-20</w:t>
            </w:r>
          </w:p>
        </w:tc>
        <w:tc>
          <w:tcPr>
            <w:tcW w:w="709" w:type="dxa"/>
            <w:noWrap/>
            <w:vAlign w:val="center"/>
          </w:tcPr>
          <w:p w14:paraId="79000244">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hint="eastAsia" w:ascii="Times New Roman"/>
                <w:sz w:val="21"/>
                <w:szCs w:val="21"/>
              </w:rPr>
              <w:t>郭智萍</w:t>
            </w:r>
          </w:p>
        </w:tc>
        <w:tc>
          <w:tcPr>
            <w:tcW w:w="567" w:type="dxa"/>
            <w:noWrap/>
            <w:vAlign w:val="center"/>
          </w:tcPr>
          <w:p w14:paraId="79000245">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hint="eastAsia" w:ascii="Times New Roman"/>
                <w:sz w:val="21"/>
                <w:szCs w:val="21"/>
              </w:rPr>
              <w:t>吴美豪，李涛</w:t>
            </w:r>
          </w:p>
        </w:tc>
        <w:tc>
          <w:tcPr>
            <w:tcW w:w="1134" w:type="dxa"/>
            <w:noWrap/>
            <w:vAlign w:val="center"/>
          </w:tcPr>
          <w:p w14:paraId="79000246">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hint="eastAsia" w:ascii="Times New Roman"/>
                <w:sz w:val="21"/>
                <w:szCs w:val="21"/>
              </w:rPr>
              <w:t>阜外华中心血管病医院</w:t>
            </w:r>
          </w:p>
        </w:tc>
        <w:tc>
          <w:tcPr>
            <w:tcW w:w="1134" w:type="dxa"/>
            <w:noWrap/>
            <w:vAlign w:val="center"/>
          </w:tcPr>
          <w:p w14:paraId="79000247">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hint="eastAsia" w:ascii="Times New Roman"/>
                <w:sz w:val="21"/>
                <w:szCs w:val="21"/>
              </w:rPr>
              <w:t>吴美豪,李涛,郭智萍,时晓鑫,苏丰鸣,王晶,赵冬瑶,陈慧玲,赵倩影,曲畅畅,王尚一</w:t>
            </w:r>
          </w:p>
        </w:tc>
        <w:tc>
          <w:tcPr>
            <w:tcW w:w="567" w:type="dxa"/>
            <w:noWrap/>
            <w:vAlign w:val="center"/>
          </w:tcPr>
          <w:p w14:paraId="79000248">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hint="eastAsia" w:ascii="Times New Roman"/>
                <w:sz w:val="21"/>
                <w:szCs w:val="21"/>
              </w:rPr>
              <w:t>0</w:t>
            </w:r>
          </w:p>
        </w:tc>
        <w:tc>
          <w:tcPr>
            <w:tcW w:w="708" w:type="dxa"/>
            <w:noWrap/>
            <w:vAlign w:val="center"/>
          </w:tcPr>
          <w:p w14:paraId="79000249">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hint="eastAsia" w:ascii="Times New Roman"/>
                <w:sz w:val="21"/>
                <w:szCs w:val="21"/>
              </w:rPr>
              <w:t>万方</w:t>
            </w:r>
          </w:p>
        </w:tc>
        <w:tc>
          <w:tcPr>
            <w:tcW w:w="851" w:type="dxa"/>
            <w:noWrap/>
            <w:vAlign w:val="center"/>
          </w:tcPr>
          <w:p w14:paraId="7900024A">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hint="eastAsia" w:ascii="Times New Roman"/>
                <w:sz w:val="21"/>
                <w:szCs w:val="21"/>
              </w:rPr>
              <w:t>-</w:t>
            </w:r>
          </w:p>
        </w:tc>
        <w:tc>
          <w:tcPr>
            <w:tcW w:w="575" w:type="dxa"/>
            <w:noWrap/>
            <w:vAlign w:val="center"/>
          </w:tcPr>
          <w:p w14:paraId="535660ED">
            <w:pPr>
              <w:pStyle w:val="5"/>
              <w:adjustRightInd w:val="0"/>
              <w:spacing w:line="240" w:lineRule="auto"/>
              <w:ind w:firstLine="0" w:firstLineChars="0"/>
              <w:jc w:val="center"/>
              <w:outlineLvl w:val="1"/>
              <w:rPr>
                <w:rFonts w:ascii="Times New Roman"/>
                <w:sz w:val="21"/>
                <w:szCs w:val="21"/>
              </w:rPr>
            </w:pPr>
            <w:r>
              <w:rPr>
                <w:rFonts w:hint="eastAsia" w:ascii="Times New Roman"/>
                <w:sz w:val="21"/>
                <w:szCs w:val="21"/>
              </w:rPr>
              <w:t>北大核心</w:t>
            </w:r>
          </w:p>
          <w:p w14:paraId="4C95CF76">
            <w:pPr>
              <w:pStyle w:val="5"/>
              <w:adjustRightInd w:val="0"/>
              <w:spacing w:line="240" w:lineRule="auto"/>
              <w:ind w:firstLine="0" w:firstLineChars="0"/>
              <w:jc w:val="center"/>
              <w:outlineLvl w:val="1"/>
              <w:rPr>
                <w:rFonts w:ascii="Times New Roman"/>
                <w:sz w:val="21"/>
                <w:szCs w:val="21"/>
              </w:rPr>
            </w:pPr>
            <w:r>
              <w:rPr>
                <w:rFonts w:hint="eastAsia" w:ascii="Times New Roman"/>
                <w:sz w:val="21"/>
                <w:szCs w:val="21"/>
              </w:rPr>
              <w:t>科技核心</w:t>
            </w:r>
          </w:p>
          <w:p w14:paraId="772EB5B5">
            <w:pPr>
              <w:pStyle w:val="5"/>
              <w:adjustRightInd w:val="0"/>
              <w:spacing w:line="240" w:lineRule="auto"/>
              <w:ind w:firstLine="0" w:firstLineChars="0"/>
              <w:jc w:val="center"/>
              <w:outlineLvl w:val="1"/>
              <w:rPr>
                <w:rFonts w:ascii="Times New Roman"/>
                <w:color w:val="000000" w:themeColor="text1"/>
                <w:sz w:val="18"/>
                <w:szCs w:val="18"/>
                <w14:textFill>
                  <w14:solidFill>
                    <w14:schemeClr w14:val="tx1"/>
                  </w14:solidFill>
                </w14:textFill>
              </w:rPr>
            </w:pPr>
            <w:r>
              <w:rPr>
                <w:rFonts w:hint="eastAsia" w:ascii="Times New Roman"/>
                <w:sz w:val="21"/>
                <w:szCs w:val="21"/>
              </w:rPr>
              <w:t>中华核心</w:t>
            </w:r>
          </w:p>
        </w:tc>
      </w:tr>
    </w:tbl>
    <w:p w14:paraId="7DD74B79">
      <w:pPr>
        <w:ind w:right="-58"/>
        <w:rPr>
          <w:rFonts w:hint="eastAsia" w:ascii="宋体" w:hAnsi="宋体" w:cs="宋体"/>
          <w:b/>
          <w:bCs/>
          <w:color w:val="000000"/>
          <w:kern w:val="0"/>
          <w:sz w:val="28"/>
          <w:szCs w:val="28"/>
        </w:rPr>
      </w:pPr>
    </w:p>
    <w:p w14:paraId="7900025B">
      <w:pPr>
        <w:widowControl/>
        <w:spacing w:line="400" w:lineRule="exact"/>
        <w:jc w:val="center"/>
        <w:rPr>
          <w:rFonts w:hint="eastAsia" w:ascii="黑体" w:hAnsi="黑体" w:eastAsia="黑体" w:cs="黑体"/>
          <w:sz w:val="22"/>
          <w:szCs w:val="22"/>
        </w:rPr>
      </w:pPr>
      <w:r>
        <w:rPr>
          <w:rFonts w:ascii="黑体" w:hAnsi="黑体" w:eastAsia="黑体" w:cs="黑体"/>
          <w:sz w:val="22"/>
          <w:szCs w:val="22"/>
        </w:rPr>
        <w:t>主要知识产权和标准规范等目录（不超过10件）</w:t>
      </w:r>
    </w:p>
    <w:tbl>
      <w:tblPr>
        <w:tblStyle w:val="8"/>
        <w:tblW w:w="96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417"/>
        <w:gridCol w:w="709"/>
        <w:gridCol w:w="851"/>
        <w:gridCol w:w="992"/>
        <w:gridCol w:w="1417"/>
        <w:gridCol w:w="1134"/>
        <w:gridCol w:w="1418"/>
        <w:gridCol w:w="850"/>
      </w:tblGrid>
      <w:tr w14:paraId="790002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noWrap/>
            <w:vAlign w:val="center"/>
          </w:tcPr>
          <w:p w14:paraId="7900025C">
            <w:pPr>
              <w:pStyle w:val="5"/>
              <w:spacing w:line="390" w:lineRule="exact"/>
              <w:ind w:firstLine="0" w:firstLineChars="0"/>
              <w:jc w:val="center"/>
              <w:rPr>
                <w:rFonts w:ascii="Times New Roman"/>
                <w:sz w:val="21"/>
                <w:szCs w:val="21"/>
              </w:rPr>
            </w:pPr>
            <w:bookmarkStart w:id="0" w:name="OLE_LINK1"/>
            <w:r>
              <w:rPr>
                <w:rFonts w:ascii="Times New Roman"/>
                <w:sz w:val="21"/>
                <w:szCs w:val="21"/>
              </w:rPr>
              <w:t>知识产权（标准）类别</w:t>
            </w:r>
          </w:p>
        </w:tc>
        <w:tc>
          <w:tcPr>
            <w:tcW w:w="1417" w:type="dxa"/>
            <w:noWrap/>
            <w:vAlign w:val="center"/>
          </w:tcPr>
          <w:p w14:paraId="7900025D">
            <w:pPr>
              <w:pStyle w:val="5"/>
              <w:spacing w:line="390" w:lineRule="exact"/>
              <w:ind w:firstLine="0" w:firstLineChars="0"/>
              <w:jc w:val="center"/>
              <w:rPr>
                <w:rFonts w:ascii="Times New Roman"/>
                <w:sz w:val="21"/>
                <w:szCs w:val="21"/>
              </w:rPr>
            </w:pPr>
            <w:r>
              <w:rPr>
                <w:rFonts w:ascii="Times New Roman"/>
                <w:sz w:val="21"/>
                <w:szCs w:val="21"/>
              </w:rPr>
              <w:t>知识产权（标准）具体名称</w:t>
            </w:r>
          </w:p>
        </w:tc>
        <w:tc>
          <w:tcPr>
            <w:tcW w:w="709" w:type="dxa"/>
            <w:noWrap/>
            <w:vAlign w:val="center"/>
          </w:tcPr>
          <w:p w14:paraId="7900025E">
            <w:pPr>
              <w:pStyle w:val="5"/>
              <w:spacing w:line="390" w:lineRule="exact"/>
              <w:ind w:firstLine="0" w:firstLineChars="0"/>
              <w:jc w:val="center"/>
              <w:rPr>
                <w:rFonts w:ascii="Times New Roman"/>
                <w:sz w:val="21"/>
                <w:szCs w:val="21"/>
              </w:rPr>
            </w:pPr>
            <w:r>
              <w:rPr>
                <w:rFonts w:ascii="Times New Roman"/>
                <w:sz w:val="21"/>
                <w:szCs w:val="21"/>
              </w:rPr>
              <w:t>国家</w:t>
            </w:r>
          </w:p>
          <w:p w14:paraId="7900025F">
            <w:pPr>
              <w:pStyle w:val="5"/>
              <w:spacing w:line="390" w:lineRule="exact"/>
              <w:ind w:firstLine="0" w:firstLineChars="0"/>
              <w:jc w:val="center"/>
              <w:rPr>
                <w:rFonts w:ascii="Times New Roman"/>
                <w:sz w:val="21"/>
                <w:szCs w:val="21"/>
              </w:rPr>
            </w:pPr>
            <w:r>
              <w:rPr>
                <w:rFonts w:ascii="Times New Roman"/>
                <w:sz w:val="21"/>
                <w:szCs w:val="21"/>
              </w:rPr>
              <w:t>（地区）</w:t>
            </w:r>
          </w:p>
        </w:tc>
        <w:tc>
          <w:tcPr>
            <w:tcW w:w="851" w:type="dxa"/>
            <w:noWrap/>
            <w:vAlign w:val="center"/>
          </w:tcPr>
          <w:p w14:paraId="79000260">
            <w:pPr>
              <w:pStyle w:val="5"/>
              <w:spacing w:line="390" w:lineRule="exact"/>
              <w:ind w:firstLine="0" w:firstLineChars="0"/>
              <w:jc w:val="center"/>
              <w:rPr>
                <w:rFonts w:ascii="Times New Roman"/>
                <w:sz w:val="21"/>
                <w:szCs w:val="21"/>
              </w:rPr>
            </w:pPr>
            <w:r>
              <w:rPr>
                <w:rFonts w:ascii="Times New Roman"/>
                <w:sz w:val="21"/>
                <w:szCs w:val="21"/>
              </w:rPr>
              <w:t>授权号（标准编号）</w:t>
            </w:r>
          </w:p>
        </w:tc>
        <w:tc>
          <w:tcPr>
            <w:tcW w:w="992" w:type="dxa"/>
            <w:noWrap/>
            <w:vAlign w:val="center"/>
          </w:tcPr>
          <w:p w14:paraId="79000261">
            <w:pPr>
              <w:pStyle w:val="5"/>
              <w:spacing w:line="390" w:lineRule="exact"/>
              <w:ind w:firstLine="0" w:firstLineChars="0"/>
              <w:jc w:val="center"/>
              <w:rPr>
                <w:rFonts w:ascii="Times New Roman"/>
                <w:sz w:val="21"/>
                <w:szCs w:val="21"/>
              </w:rPr>
            </w:pPr>
            <w:r>
              <w:rPr>
                <w:rFonts w:ascii="Times New Roman"/>
                <w:sz w:val="21"/>
                <w:szCs w:val="21"/>
              </w:rPr>
              <w:t>授权日期（标准发布日期）</w:t>
            </w:r>
          </w:p>
        </w:tc>
        <w:tc>
          <w:tcPr>
            <w:tcW w:w="1417" w:type="dxa"/>
            <w:noWrap/>
            <w:vAlign w:val="center"/>
          </w:tcPr>
          <w:p w14:paraId="79000262">
            <w:pPr>
              <w:pStyle w:val="5"/>
              <w:spacing w:line="390" w:lineRule="exact"/>
              <w:ind w:firstLine="0" w:firstLineChars="0"/>
              <w:jc w:val="center"/>
              <w:rPr>
                <w:rFonts w:ascii="Times New Roman"/>
                <w:sz w:val="21"/>
                <w:szCs w:val="21"/>
              </w:rPr>
            </w:pPr>
            <w:r>
              <w:rPr>
                <w:rFonts w:ascii="Times New Roman"/>
                <w:sz w:val="21"/>
                <w:szCs w:val="21"/>
              </w:rPr>
              <w:t>证书编号</w:t>
            </w:r>
          </w:p>
          <w:p w14:paraId="79000263">
            <w:pPr>
              <w:pStyle w:val="5"/>
              <w:spacing w:line="390" w:lineRule="exact"/>
              <w:ind w:firstLine="0" w:firstLineChars="0"/>
              <w:jc w:val="center"/>
              <w:rPr>
                <w:rFonts w:ascii="Times New Roman"/>
                <w:sz w:val="21"/>
                <w:szCs w:val="21"/>
              </w:rPr>
            </w:pPr>
            <w:r>
              <w:rPr>
                <w:rFonts w:ascii="Times New Roman"/>
                <w:sz w:val="21"/>
                <w:szCs w:val="21"/>
              </w:rPr>
              <w:t>（标准批准发布部门）</w:t>
            </w:r>
          </w:p>
        </w:tc>
        <w:tc>
          <w:tcPr>
            <w:tcW w:w="1134" w:type="dxa"/>
            <w:noWrap/>
            <w:vAlign w:val="center"/>
          </w:tcPr>
          <w:p w14:paraId="79000264">
            <w:pPr>
              <w:pStyle w:val="5"/>
              <w:spacing w:line="390" w:lineRule="exact"/>
              <w:ind w:firstLine="0" w:firstLineChars="0"/>
              <w:jc w:val="center"/>
              <w:rPr>
                <w:rFonts w:ascii="Times New Roman"/>
                <w:sz w:val="21"/>
                <w:szCs w:val="21"/>
              </w:rPr>
            </w:pPr>
            <w:r>
              <w:rPr>
                <w:rFonts w:ascii="Times New Roman"/>
                <w:sz w:val="21"/>
                <w:szCs w:val="21"/>
              </w:rPr>
              <w:t>权利人（标准起草单位）</w:t>
            </w:r>
          </w:p>
        </w:tc>
        <w:tc>
          <w:tcPr>
            <w:tcW w:w="1418" w:type="dxa"/>
            <w:noWrap/>
            <w:vAlign w:val="center"/>
          </w:tcPr>
          <w:p w14:paraId="79000265">
            <w:pPr>
              <w:pStyle w:val="5"/>
              <w:spacing w:line="390" w:lineRule="exact"/>
              <w:ind w:firstLine="0" w:firstLineChars="0"/>
              <w:jc w:val="center"/>
              <w:rPr>
                <w:rFonts w:ascii="Times New Roman"/>
                <w:sz w:val="21"/>
                <w:szCs w:val="21"/>
              </w:rPr>
            </w:pPr>
            <w:r>
              <w:rPr>
                <w:rFonts w:ascii="Times New Roman"/>
                <w:sz w:val="21"/>
                <w:szCs w:val="21"/>
              </w:rPr>
              <w:t>发明人（标准起草人）</w:t>
            </w:r>
          </w:p>
        </w:tc>
        <w:tc>
          <w:tcPr>
            <w:tcW w:w="850" w:type="dxa"/>
            <w:noWrap/>
            <w:vAlign w:val="center"/>
          </w:tcPr>
          <w:p w14:paraId="79000266">
            <w:pPr>
              <w:pStyle w:val="5"/>
              <w:spacing w:line="390" w:lineRule="exact"/>
              <w:ind w:firstLine="0" w:firstLineChars="0"/>
              <w:jc w:val="center"/>
              <w:rPr>
                <w:rFonts w:ascii="Times New Roman"/>
                <w:sz w:val="21"/>
                <w:szCs w:val="21"/>
              </w:rPr>
            </w:pPr>
            <w:r>
              <w:rPr>
                <w:rFonts w:ascii="Times New Roman"/>
                <w:sz w:val="21"/>
                <w:szCs w:val="21"/>
              </w:rPr>
              <w:t>专利（标准）有效状态</w:t>
            </w:r>
          </w:p>
        </w:tc>
      </w:tr>
      <w:tr w14:paraId="790002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41" w:type="dxa"/>
            <w:noWrap/>
            <w:vAlign w:val="top"/>
          </w:tcPr>
          <w:p w14:paraId="79000268">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专家共识</w:t>
            </w:r>
          </w:p>
        </w:tc>
        <w:tc>
          <w:tcPr>
            <w:tcW w:w="1417" w:type="dxa"/>
            <w:noWrap/>
            <w:vAlign w:val="top"/>
          </w:tcPr>
          <w:p w14:paraId="79000269">
            <w:pPr>
              <w:widowControl/>
              <w:jc w:val="left"/>
              <w:rPr>
                <w:color w:val="000000"/>
                <w:kern w:val="0"/>
                <w:sz w:val="18"/>
                <w:szCs w:val="18"/>
              </w:rPr>
            </w:pPr>
            <w:r>
              <w:rPr>
                <w:rFonts w:hint="eastAsia"/>
                <w:color w:val="000000" w:themeColor="text1"/>
                <w:szCs w:val="21"/>
                <w14:textFill>
                  <w14:solidFill>
                    <w14:schemeClr w14:val="tx1"/>
                  </w14:solidFill>
                </w14:textFill>
              </w:rPr>
              <w:t>肺癌筛查及肺结节健康管理专家共识（2025版）</w:t>
            </w:r>
          </w:p>
        </w:tc>
        <w:tc>
          <w:tcPr>
            <w:tcW w:w="709" w:type="dxa"/>
            <w:noWrap/>
            <w:vAlign w:val="top"/>
          </w:tcPr>
          <w:p w14:paraId="7900026A">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中国</w:t>
            </w:r>
          </w:p>
        </w:tc>
        <w:tc>
          <w:tcPr>
            <w:tcW w:w="851" w:type="dxa"/>
            <w:noWrap/>
            <w:vAlign w:val="top"/>
          </w:tcPr>
          <w:p w14:paraId="7900026B">
            <w:pPr>
              <w:pStyle w:val="5"/>
              <w:spacing w:line="390" w:lineRule="exact"/>
              <w:ind w:firstLine="0" w:firstLineChars="0"/>
              <w:jc w:val="left"/>
              <w:rPr>
                <w:rFonts w:ascii="Times New Roman"/>
                <w:sz w:val="18"/>
                <w:szCs w:val="18"/>
              </w:rPr>
            </w:pPr>
            <w:r>
              <w:rPr>
                <w:rFonts w:ascii="Times New Roman"/>
                <w:color w:val="000000" w:themeColor="text1"/>
                <w:sz w:val="21"/>
                <w:szCs w:val="21"/>
                <w14:textFill>
                  <w14:solidFill>
                    <w14:schemeClr w14:val="tx1"/>
                  </w14:solidFill>
                </w14:textFill>
              </w:rPr>
              <w:t>2025, 19(10): 759-769</w:t>
            </w:r>
          </w:p>
        </w:tc>
        <w:tc>
          <w:tcPr>
            <w:tcW w:w="992" w:type="dxa"/>
            <w:noWrap/>
            <w:vAlign w:val="top"/>
          </w:tcPr>
          <w:p w14:paraId="7900026C">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2</w:t>
            </w:r>
            <w:r>
              <w:rPr>
                <w:rFonts w:ascii="Times New Roman"/>
                <w:color w:val="000000" w:themeColor="text1"/>
                <w:sz w:val="21"/>
                <w:szCs w:val="21"/>
                <w14:textFill>
                  <w14:solidFill>
                    <w14:schemeClr w14:val="tx1"/>
                  </w14:solidFill>
                </w14:textFill>
              </w:rPr>
              <w:t>025-10-20</w:t>
            </w:r>
          </w:p>
        </w:tc>
        <w:tc>
          <w:tcPr>
            <w:tcW w:w="1417" w:type="dxa"/>
            <w:noWrap/>
            <w:vAlign w:val="top"/>
          </w:tcPr>
          <w:p w14:paraId="7900026D">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中华健康管理学杂志</w:t>
            </w:r>
          </w:p>
        </w:tc>
        <w:tc>
          <w:tcPr>
            <w:tcW w:w="1134" w:type="dxa"/>
            <w:noWrap/>
            <w:vAlign w:val="top"/>
          </w:tcPr>
          <w:p w14:paraId="7900026E">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中华医学会健康管理学分会；中华医学会放射学分会；《中华健康管理学杂志》编辑委员会</w:t>
            </w:r>
          </w:p>
        </w:tc>
        <w:tc>
          <w:tcPr>
            <w:tcW w:w="1418" w:type="dxa"/>
            <w:noWrap/>
            <w:vAlign w:val="top"/>
          </w:tcPr>
          <w:p w14:paraId="7900026F">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郭智萍；曾强；刘士远</w:t>
            </w:r>
          </w:p>
        </w:tc>
        <w:tc>
          <w:tcPr>
            <w:tcW w:w="850" w:type="dxa"/>
            <w:noWrap/>
            <w:vAlign w:val="top"/>
          </w:tcPr>
          <w:p w14:paraId="79000270">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有效</w:t>
            </w:r>
          </w:p>
        </w:tc>
      </w:tr>
      <w:tr w14:paraId="790002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841" w:type="dxa"/>
            <w:noWrap/>
            <w:vAlign w:val="top"/>
          </w:tcPr>
          <w:p w14:paraId="79000272">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专家共识</w:t>
            </w:r>
          </w:p>
        </w:tc>
        <w:tc>
          <w:tcPr>
            <w:tcW w:w="1417" w:type="dxa"/>
            <w:noWrap/>
            <w:vAlign w:val="top"/>
          </w:tcPr>
          <w:p w14:paraId="79000273">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老年心肺功能减退全流程健康管理方案专家共识</w:t>
            </w:r>
          </w:p>
        </w:tc>
        <w:tc>
          <w:tcPr>
            <w:tcW w:w="709" w:type="dxa"/>
            <w:noWrap/>
            <w:vAlign w:val="top"/>
          </w:tcPr>
          <w:p w14:paraId="79000274">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中国</w:t>
            </w:r>
          </w:p>
        </w:tc>
        <w:tc>
          <w:tcPr>
            <w:tcW w:w="851" w:type="dxa"/>
            <w:noWrap/>
            <w:vAlign w:val="top"/>
          </w:tcPr>
          <w:p w14:paraId="79000275">
            <w:pPr>
              <w:pStyle w:val="5"/>
              <w:spacing w:line="390" w:lineRule="exact"/>
              <w:ind w:firstLine="0" w:firstLineChars="0"/>
              <w:jc w:val="left"/>
              <w:rPr>
                <w:rFonts w:ascii="Times New Roman"/>
                <w:sz w:val="18"/>
                <w:szCs w:val="18"/>
              </w:rPr>
            </w:pPr>
            <w:r>
              <w:rPr>
                <w:rFonts w:ascii="Times New Roman"/>
                <w:color w:val="000000" w:themeColor="text1"/>
                <w:sz w:val="21"/>
                <w:szCs w:val="21"/>
                <w14:textFill>
                  <w14:solidFill>
                    <w14:schemeClr w14:val="tx1"/>
                  </w14:solidFill>
                </w14:textFill>
              </w:rPr>
              <w:t>2025, 19(3): 161-175.</w:t>
            </w:r>
          </w:p>
        </w:tc>
        <w:tc>
          <w:tcPr>
            <w:tcW w:w="992" w:type="dxa"/>
            <w:noWrap/>
            <w:vAlign w:val="top"/>
          </w:tcPr>
          <w:p w14:paraId="79000276">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2</w:t>
            </w:r>
            <w:r>
              <w:rPr>
                <w:rFonts w:ascii="Times New Roman"/>
                <w:color w:val="000000" w:themeColor="text1"/>
                <w:sz w:val="21"/>
                <w:szCs w:val="21"/>
                <w14:textFill>
                  <w14:solidFill>
                    <w14:schemeClr w14:val="tx1"/>
                  </w14:solidFill>
                </w14:textFill>
              </w:rPr>
              <w:t>025-03-20</w:t>
            </w:r>
          </w:p>
        </w:tc>
        <w:tc>
          <w:tcPr>
            <w:tcW w:w="1417" w:type="dxa"/>
            <w:noWrap/>
            <w:vAlign w:val="top"/>
          </w:tcPr>
          <w:p w14:paraId="79000277">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中华健康管理学杂志</w:t>
            </w:r>
          </w:p>
        </w:tc>
        <w:tc>
          <w:tcPr>
            <w:tcW w:w="1134" w:type="dxa"/>
            <w:noWrap/>
            <w:vAlign w:val="top"/>
          </w:tcPr>
          <w:p w14:paraId="79000278">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中华医学会健康管理学分会；河南省健康管理学会；《中华健康管理学杂志》编辑委员会；中国健康管理协会健康服务机构质量管理分会</w:t>
            </w:r>
          </w:p>
        </w:tc>
        <w:tc>
          <w:tcPr>
            <w:tcW w:w="1418" w:type="dxa"/>
            <w:noWrap/>
            <w:vAlign w:val="top"/>
          </w:tcPr>
          <w:p w14:paraId="79000279">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郭智萍；曾强</w:t>
            </w:r>
          </w:p>
        </w:tc>
        <w:tc>
          <w:tcPr>
            <w:tcW w:w="850" w:type="dxa"/>
            <w:noWrap/>
            <w:vAlign w:val="top"/>
          </w:tcPr>
          <w:p w14:paraId="7900027A">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有效</w:t>
            </w:r>
          </w:p>
        </w:tc>
      </w:tr>
      <w:tr w14:paraId="790002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41" w:type="dxa"/>
            <w:noWrap/>
            <w:vAlign w:val="top"/>
          </w:tcPr>
          <w:p w14:paraId="7900027C">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指南</w:t>
            </w:r>
          </w:p>
        </w:tc>
        <w:tc>
          <w:tcPr>
            <w:tcW w:w="1417" w:type="dxa"/>
            <w:noWrap/>
            <w:vAlign w:val="top"/>
          </w:tcPr>
          <w:p w14:paraId="7900027D">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定量CT在健康管理中的应用指南（2024）</w:t>
            </w:r>
          </w:p>
        </w:tc>
        <w:tc>
          <w:tcPr>
            <w:tcW w:w="709" w:type="dxa"/>
            <w:noWrap/>
            <w:vAlign w:val="top"/>
          </w:tcPr>
          <w:p w14:paraId="7900027E">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中国</w:t>
            </w:r>
          </w:p>
        </w:tc>
        <w:tc>
          <w:tcPr>
            <w:tcW w:w="851" w:type="dxa"/>
            <w:noWrap/>
            <w:vAlign w:val="top"/>
          </w:tcPr>
          <w:p w14:paraId="7900027F">
            <w:pPr>
              <w:pStyle w:val="5"/>
              <w:spacing w:line="390" w:lineRule="exact"/>
              <w:ind w:firstLine="0" w:firstLineChars="0"/>
              <w:jc w:val="left"/>
              <w:rPr>
                <w:rFonts w:ascii="Times New Roman"/>
                <w:sz w:val="18"/>
                <w:szCs w:val="18"/>
              </w:rPr>
            </w:pPr>
            <w:r>
              <w:rPr>
                <w:rFonts w:ascii="Times New Roman"/>
                <w:color w:val="000000" w:themeColor="text1"/>
                <w:sz w:val="21"/>
                <w:szCs w:val="21"/>
                <w14:textFill>
                  <w14:solidFill>
                    <w14:schemeClr w14:val="tx1"/>
                  </w14:solidFill>
                </w14:textFill>
              </w:rPr>
              <w:t>2024, 18(9): 645-654.</w:t>
            </w:r>
          </w:p>
        </w:tc>
        <w:tc>
          <w:tcPr>
            <w:tcW w:w="992" w:type="dxa"/>
            <w:noWrap/>
            <w:vAlign w:val="top"/>
          </w:tcPr>
          <w:p w14:paraId="79000280">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2</w:t>
            </w:r>
            <w:r>
              <w:rPr>
                <w:rFonts w:ascii="Times New Roman"/>
                <w:color w:val="000000" w:themeColor="text1"/>
                <w:sz w:val="21"/>
                <w:szCs w:val="21"/>
                <w14:textFill>
                  <w14:solidFill>
                    <w14:schemeClr w14:val="tx1"/>
                  </w14:solidFill>
                </w14:textFill>
              </w:rPr>
              <w:t>024-09-20</w:t>
            </w:r>
          </w:p>
        </w:tc>
        <w:tc>
          <w:tcPr>
            <w:tcW w:w="1417" w:type="dxa"/>
            <w:noWrap/>
            <w:vAlign w:val="top"/>
          </w:tcPr>
          <w:p w14:paraId="79000281">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中华健康管理学杂志</w:t>
            </w:r>
          </w:p>
        </w:tc>
        <w:tc>
          <w:tcPr>
            <w:tcW w:w="1134" w:type="dxa"/>
            <w:noWrap/>
            <w:vAlign w:val="top"/>
          </w:tcPr>
          <w:p w14:paraId="79000282">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中华医学会健康管理学分会；国家骨科医学中心(首都医科大学附属北京积水潭医院)；国家级放射影像专业质控中心；国家老年疾病临床医学研究中心(解放军总医院)；中国老年学和老年医学学会骨质疏松分会；《中华健康管理学杂志》编辑委员会</w:t>
            </w:r>
          </w:p>
        </w:tc>
        <w:tc>
          <w:tcPr>
            <w:tcW w:w="1418" w:type="dxa"/>
            <w:noWrap/>
            <w:vAlign w:val="top"/>
          </w:tcPr>
          <w:p w14:paraId="79000283">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程晓光；曾强；郭智萍</w:t>
            </w:r>
          </w:p>
        </w:tc>
        <w:tc>
          <w:tcPr>
            <w:tcW w:w="850" w:type="dxa"/>
            <w:noWrap/>
            <w:vAlign w:val="top"/>
          </w:tcPr>
          <w:p w14:paraId="79000284">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有效</w:t>
            </w:r>
          </w:p>
        </w:tc>
      </w:tr>
      <w:tr w14:paraId="790002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41" w:type="dxa"/>
            <w:noWrap/>
            <w:vAlign w:val="top"/>
          </w:tcPr>
          <w:p w14:paraId="79000286">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标准规范</w:t>
            </w:r>
          </w:p>
        </w:tc>
        <w:tc>
          <w:tcPr>
            <w:tcW w:w="1417" w:type="dxa"/>
            <w:noWrap/>
            <w:vAlign w:val="top"/>
          </w:tcPr>
          <w:p w14:paraId="79000287">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健康体检机构老年人心肺功能评估指标</w:t>
            </w:r>
          </w:p>
        </w:tc>
        <w:tc>
          <w:tcPr>
            <w:tcW w:w="709" w:type="dxa"/>
            <w:noWrap/>
            <w:vAlign w:val="top"/>
          </w:tcPr>
          <w:p w14:paraId="79000288">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中国</w:t>
            </w:r>
          </w:p>
        </w:tc>
        <w:tc>
          <w:tcPr>
            <w:tcW w:w="851" w:type="dxa"/>
            <w:noWrap/>
            <w:vAlign w:val="top"/>
          </w:tcPr>
          <w:p w14:paraId="79000289">
            <w:pPr>
              <w:pStyle w:val="5"/>
              <w:spacing w:line="390" w:lineRule="exact"/>
              <w:ind w:firstLine="0" w:firstLineChars="0"/>
              <w:jc w:val="left"/>
              <w:rPr>
                <w:rFonts w:ascii="Times New Roman"/>
                <w:sz w:val="18"/>
                <w:szCs w:val="18"/>
              </w:rPr>
            </w:pPr>
            <w:r>
              <w:rPr>
                <w:rFonts w:ascii="Times New Roman"/>
                <w:color w:val="000000" w:themeColor="text1"/>
                <w:sz w:val="21"/>
                <w:szCs w:val="21"/>
                <w14:textFill>
                  <w14:solidFill>
                    <w14:schemeClr w14:val="tx1"/>
                  </w14:solidFill>
                </w14:textFill>
              </w:rPr>
              <w:t>T/CHAA 040-2025</w:t>
            </w:r>
          </w:p>
        </w:tc>
        <w:tc>
          <w:tcPr>
            <w:tcW w:w="992" w:type="dxa"/>
            <w:noWrap/>
            <w:vAlign w:val="top"/>
          </w:tcPr>
          <w:p w14:paraId="7900028A">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2</w:t>
            </w:r>
            <w:r>
              <w:rPr>
                <w:rFonts w:ascii="Times New Roman"/>
                <w:color w:val="000000" w:themeColor="text1"/>
                <w:sz w:val="21"/>
                <w:szCs w:val="21"/>
                <w14:textFill>
                  <w14:solidFill>
                    <w14:schemeClr w14:val="tx1"/>
                  </w14:solidFill>
                </w14:textFill>
              </w:rPr>
              <w:t>025-07-26</w:t>
            </w:r>
          </w:p>
        </w:tc>
        <w:tc>
          <w:tcPr>
            <w:tcW w:w="1417" w:type="dxa"/>
            <w:noWrap/>
            <w:vAlign w:val="top"/>
          </w:tcPr>
          <w:p w14:paraId="7900028B">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中国健康管理协会</w:t>
            </w:r>
          </w:p>
        </w:tc>
        <w:tc>
          <w:tcPr>
            <w:tcW w:w="1134" w:type="dxa"/>
            <w:noWrap/>
            <w:vAlign w:val="top"/>
          </w:tcPr>
          <w:p w14:paraId="7900028C">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阜外华中心血管病医院；河南心血管病中心（国家心血管病中心华中分中心）；中南大学湘雅医院；河南省人民医院；河南省洛阳正骨医院（河南省骨科医院）；山东第一医科大学附属省立医院（山东省立医院）；宁波大学附属第一医院；中国医学科学院阜外医院；粟海信息科技（苏州）有限公司；厦门大学附属第一医院；上海交通大学医学院附属瑞金医院；浙江大学医学院附属邵逸夫医院；第二军医大学附属长征医院；南阳市疾病预防控制中心</w:t>
            </w:r>
          </w:p>
        </w:tc>
        <w:tc>
          <w:tcPr>
            <w:tcW w:w="1418" w:type="dxa"/>
            <w:noWrap/>
            <w:vAlign w:val="top"/>
          </w:tcPr>
          <w:p w14:paraId="7900028D">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郭智萍；李昊；刘士远；李涛；张优；吕雪；张子良；汪建华；滕军燕；时晓鑫；苏丰鸣；李永丽；葛英辉；孙兴国；王平；吴美豪；赵冬瑶；张萌；张佳丽；林新贝；熊曾；范丽；周敏；廖伟华；李传昶；潘宇宁；许方怡；彭阳；吴鸣璐；王婉晴；邢莹；秦洋洋；李慧杰；易平、张哲昊；丁峰</w:t>
            </w:r>
          </w:p>
        </w:tc>
        <w:tc>
          <w:tcPr>
            <w:tcW w:w="850" w:type="dxa"/>
            <w:noWrap/>
            <w:vAlign w:val="top"/>
          </w:tcPr>
          <w:p w14:paraId="7900028E">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有效</w:t>
            </w:r>
          </w:p>
        </w:tc>
      </w:tr>
      <w:tr w14:paraId="790002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841" w:type="dxa"/>
            <w:noWrap/>
            <w:vAlign w:val="top"/>
          </w:tcPr>
          <w:p w14:paraId="79000290">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标准规范</w:t>
            </w:r>
          </w:p>
        </w:tc>
        <w:tc>
          <w:tcPr>
            <w:tcW w:w="1417" w:type="dxa"/>
            <w:noWrap/>
            <w:vAlign w:val="top"/>
          </w:tcPr>
          <w:p w14:paraId="79000291">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成年人健康风险评估规范</w:t>
            </w:r>
          </w:p>
        </w:tc>
        <w:tc>
          <w:tcPr>
            <w:tcW w:w="709" w:type="dxa"/>
            <w:noWrap/>
            <w:vAlign w:val="top"/>
          </w:tcPr>
          <w:p w14:paraId="79000292">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中国</w:t>
            </w:r>
          </w:p>
        </w:tc>
        <w:tc>
          <w:tcPr>
            <w:tcW w:w="851" w:type="dxa"/>
            <w:noWrap/>
            <w:vAlign w:val="top"/>
          </w:tcPr>
          <w:p w14:paraId="79000293">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DB</w:t>
            </w:r>
            <w:r>
              <w:rPr>
                <w:rFonts w:ascii="Times New Roman"/>
                <w:color w:val="000000" w:themeColor="text1"/>
                <w:sz w:val="21"/>
                <w:szCs w:val="21"/>
                <w14:textFill>
                  <w14:solidFill>
                    <w14:schemeClr w14:val="tx1"/>
                  </w14:solidFill>
                </w14:textFill>
              </w:rPr>
              <w:t>41/</w:t>
            </w:r>
            <w:r>
              <w:rPr>
                <w:rFonts w:hint="eastAsia" w:ascii="Times New Roman"/>
                <w:color w:val="000000" w:themeColor="text1"/>
                <w:sz w:val="21"/>
                <w:szCs w:val="21"/>
                <w14:textFill>
                  <w14:solidFill>
                    <w14:schemeClr w14:val="tx1"/>
                  </w14:solidFill>
                </w14:textFill>
              </w:rPr>
              <w:t>T</w:t>
            </w:r>
            <w:r>
              <w:rPr>
                <w:rFonts w:ascii="Times New Roman"/>
                <w:color w:val="000000" w:themeColor="text1"/>
                <w:sz w:val="21"/>
                <w:szCs w:val="21"/>
                <w14:textFill>
                  <w14:solidFill>
                    <w14:schemeClr w14:val="tx1"/>
                  </w14:solidFill>
                </w14:textFill>
              </w:rPr>
              <w:t xml:space="preserve"> 2777-2024</w:t>
            </w:r>
          </w:p>
        </w:tc>
        <w:tc>
          <w:tcPr>
            <w:tcW w:w="992" w:type="dxa"/>
            <w:noWrap/>
            <w:vAlign w:val="top"/>
          </w:tcPr>
          <w:p w14:paraId="79000294">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2</w:t>
            </w:r>
            <w:r>
              <w:rPr>
                <w:rFonts w:ascii="Times New Roman"/>
                <w:color w:val="000000" w:themeColor="text1"/>
                <w:sz w:val="21"/>
                <w:szCs w:val="21"/>
                <w14:textFill>
                  <w14:solidFill>
                    <w14:schemeClr w14:val="tx1"/>
                  </w14:solidFill>
                </w14:textFill>
              </w:rPr>
              <w:t>025-02-06</w:t>
            </w:r>
          </w:p>
        </w:tc>
        <w:tc>
          <w:tcPr>
            <w:tcW w:w="1417" w:type="dxa"/>
            <w:noWrap/>
            <w:vAlign w:val="top"/>
          </w:tcPr>
          <w:p w14:paraId="79000295">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河南省市场监督管理局</w:t>
            </w:r>
          </w:p>
        </w:tc>
        <w:tc>
          <w:tcPr>
            <w:tcW w:w="1134" w:type="dxa"/>
            <w:noWrap/>
            <w:vAlign w:val="top"/>
          </w:tcPr>
          <w:p w14:paraId="79000296">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河南省医学会；阜外华中心血管病医院；河南省健康管理中心；河南省洛阳正骨医院（河南省骨科医院）；河南邦尼康健康科技有限公司；河南省人民医院；郑州大学第一附属医院；河南省健康管理学会</w:t>
            </w:r>
          </w:p>
        </w:tc>
        <w:tc>
          <w:tcPr>
            <w:tcW w:w="1418" w:type="dxa"/>
            <w:noWrap/>
            <w:vAlign w:val="top"/>
          </w:tcPr>
          <w:p w14:paraId="79000297">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郭智萍；王伟；李昊；滕军燕；郭艾梅；李永丽；邢玉荣；丁素英；时晓鑫；晋果果</w:t>
            </w:r>
          </w:p>
        </w:tc>
        <w:tc>
          <w:tcPr>
            <w:tcW w:w="850" w:type="dxa"/>
            <w:noWrap/>
            <w:vAlign w:val="top"/>
          </w:tcPr>
          <w:p w14:paraId="79000298">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有效</w:t>
            </w:r>
          </w:p>
        </w:tc>
      </w:tr>
      <w:tr w14:paraId="790002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841" w:type="dxa"/>
            <w:noWrap/>
            <w:vAlign w:val="top"/>
          </w:tcPr>
          <w:p w14:paraId="7900029A">
            <w:pPr>
              <w:pStyle w:val="5"/>
              <w:spacing w:line="390" w:lineRule="exact"/>
              <w:ind w:firstLine="0" w:firstLineChars="0"/>
              <w:jc w:val="left"/>
              <w:rPr>
                <w:rFonts w:ascii="Times New Roman"/>
                <w:sz w:val="18"/>
                <w:szCs w:val="18"/>
                <w:highlight w:val="none"/>
              </w:rPr>
            </w:pPr>
            <w:r>
              <w:rPr>
                <w:rFonts w:hint="eastAsia" w:ascii="Times New Roman"/>
                <w:color w:val="000000" w:themeColor="text1"/>
                <w:sz w:val="21"/>
                <w:szCs w:val="21"/>
                <w:highlight w:val="none"/>
                <w14:textFill>
                  <w14:solidFill>
                    <w14:schemeClr w14:val="tx1"/>
                  </w14:solidFill>
                </w14:textFill>
              </w:rPr>
              <w:t>发明专利</w:t>
            </w:r>
          </w:p>
        </w:tc>
        <w:tc>
          <w:tcPr>
            <w:tcW w:w="1417" w:type="dxa"/>
            <w:noWrap/>
            <w:vAlign w:val="center"/>
          </w:tcPr>
          <w:p w14:paraId="7900029B">
            <w:pPr>
              <w:widowControl/>
              <w:jc w:val="left"/>
              <w:rPr>
                <w:rFonts w:eastAsiaTheme="minorEastAsia"/>
                <w:color w:val="000000"/>
                <w:kern w:val="0"/>
                <w:sz w:val="18"/>
                <w:szCs w:val="18"/>
                <w:highlight w:val="none"/>
              </w:rPr>
            </w:pPr>
            <w:r>
              <w:rPr>
                <w:rFonts w:hint="eastAsia" w:eastAsiaTheme="minorEastAsia"/>
                <w:color w:val="000000" w:themeColor="text1"/>
                <w:szCs w:val="21"/>
                <w:highlight w:val="none"/>
                <w14:textFill>
                  <w14:solidFill>
                    <w14:schemeClr w14:val="tx1"/>
                  </w14:solidFill>
                </w14:textFill>
              </w:rPr>
              <w:t>一种智能呼吸训练装置的训练数据传输方法</w:t>
            </w:r>
          </w:p>
        </w:tc>
        <w:tc>
          <w:tcPr>
            <w:tcW w:w="709" w:type="dxa"/>
            <w:noWrap/>
            <w:vAlign w:val="top"/>
          </w:tcPr>
          <w:p w14:paraId="7900029C">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中国</w:t>
            </w:r>
          </w:p>
        </w:tc>
        <w:tc>
          <w:tcPr>
            <w:tcW w:w="851" w:type="dxa"/>
            <w:noWrap/>
            <w:vAlign w:val="top"/>
          </w:tcPr>
          <w:p w14:paraId="7900029E">
            <w:pPr>
              <w:rPr>
                <w:sz w:val="18"/>
                <w:szCs w:val="18"/>
              </w:rPr>
            </w:pPr>
          </w:p>
        </w:tc>
        <w:tc>
          <w:tcPr>
            <w:tcW w:w="992" w:type="dxa"/>
            <w:noWrap/>
            <w:vAlign w:val="top"/>
          </w:tcPr>
          <w:p w14:paraId="7900029F">
            <w:pPr>
              <w:pStyle w:val="5"/>
              <w:spacing w:line="390" w:lineRule="exact"/>
              <w:ind w:firstLine="0" w:firstLineChars="0"/>
              <w:jc w:val="left"/>
              <w:rPr>
                <w:rFonts w:ascii="Times New Roman"/>
                <w:sz w:val="18"/>
                <w:szCs w:val="18"/>
              </w:rPr>
            </w:pPr>
          </w:p>
        </w:tc>
        <w:tc>
          <w:tcPr>
            <w:tcW w:w="1417" w:type="dxa"/>
            <w:noWrap/>
            <w:vAlign w:val="top"/>
          </w:tcPr>
          <w:p w14:paraId="790002A0">
            <w:pPr>
              <w:rPr>
                <w:sz w:val="18"/>
                <w:szCs w:val="18"/>
              </w:rPr>
            </w:pPr>
          </w:p>
        </w:tc>
        <w:tc>
          <w:tcPr>
            <w:tcW w:w="1134" w:type="dxa"/>
            <w:noWrap/>
            <w:vAlign w:val="top"/>
          </w:tcPr>
          <w:p w14:paraId="790002A1">
            <w:pPr>
              <w:pStyle w:val="5"/>
              <w:spacing w:line="390" w:lineRule="exact"/>
              <w:ind w:firstLine="0" w:firstLineChars="0"/>
              <w:jc w:val="left"/>
              <w:rPr>
                <w:rFonts w:ascii="Times New Roman"/>
                <w:sz w:val="18"/>
                <w:szCs w:val="18"/>
              </w:rPr>
            </w:pPr>
          </w:p>
        </w:tc>
        <w:tc>
          <w:tcPr>
            <w:tcW w:w="1418" w:type="dxa"/>
            <w:noWrap/>
            <w:vAlign w:val="top"/>
          </w:tcPr>
          <w:p w14:paraId="790002A2">
            <w:pPr>
              <w:pStyle w:val="5"/>
              <w:spacing w:line="390" w:lineRule="exact"/>
              <w:ind w:firstLine="0" w:firstLineChars="0"/>
              <w:jc w:val="left"/>
              <w:rPr>
                <w:rFonts w:ascii="Times New Roman"/>
                <w:sz w:val="18"/>
                <w:szCs w:val="18"/>
              </w:rPr>
            </w:pPr>
          </w:p>
        </w:tc>
        <w:tc>
          <w:tcPr>
            <w:tcW w:w="850" w:type="dxa"/>
            <w:noWrap/>
            <w:vAlign w:val="top"/>
          </w:tcPr>
          <w:p w14:paraId="790002A3">
            <w:pPr>
              <w:pStyle w:val="5"/>
              <w:spacing w:line="390" w:lineRule="exact"/>
              <w:ind w:firstLine="0" w:firstLineChars="0"/>
              <w:jc w:val="left"/>
              <w:rPr>
                <w:rFonts w:ascii="Times New Roman"/>
                <w:sz w:val="18"/>
                <w:szCs w:val="18"/>
              </w:rPr>
            </w:pPr>
          </w:p>
        </w:tc>
      </w:tr>
      <w:tr w14:paraId="790002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41" w:type="dxa"/>
            <w:noWrap/>
            <w:vAlign w:val="top"/>
          </w:tcPr>
          <w:p w14:paraId="790002A5">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软件著作权</w:t>
            </w:r>
          </w:p>
        </w:tc>
        <w:tc>
          <w:tcPr>
            <w:tcW w:w="1417" w:type="dxa"/>
            <w:noWrap/>
            <w:vAlign w:val="center"/>
          </w:tcPr>
          <w:p w14:paraId="790002A6">
            <w:pPr>
              <w:widowControl/>
              <w:jc w:val="left"/>
              <w:rPr>
                <w:color w:val="000000"/>
                <w:sz w:val="18"/>
                <w:szCs w:val="18"/>
              </w:rPr>
            </w:pPr>
            <w:r>
              <w:rPr>
                <w:rFonts w:eastAsiaTheme="minorEastAsia"/>
                <w:color w:val="000000" w:themeColor="text1"/>
                <w:szCs w:val="21"/>
                <w14:textFill>
                  <w14:solidFill>
                    <w14:schemeClr w14:val="tx1"/>
                  </w14:solidFill>
                </w14:textFill>
              </w:rPr>
              <w:t>老年心肺流调数据平台V1.0</w:t>
            </w:r>
          </w:p>
        </w:tc>
        <w:tc>
          <w:tcPr>
            <w:tcW w:w="709" w:type="dxa"/>
            <w:noWrap/>
            <w:vAlign w:val="top"/>
          </w:tcPr>
          <w:p w14:paraId="790002A7">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中国</w:t>
            </w:r>
          </w:p>
        </w:tc>
        <w:tc>
          <w:tcPr>
            <w:tcW w:w="851" w:type="dxa"/>
            <w:noWrap/>
            <w:vAlign w:val="top"/>
          </w:tcPr>
          <w:p w14:paraId="790002A9">
            <w:pPr>
              <w:rPr>
                <w:sz w:val="18"/>
                <w:szCs w:val="18"/>
              </w:rPr>
            </w:pPr>
            <w:r>
              <w:rPr>
                <w:rFonts w:hint="eastAsia"/>
                <w:color w:val="000000" w:themeColor="text1"/>
                <w:szCs w:val="21"/>
                <w14:textFill>
                  <w14:solidFill>
                    <w14:schemeClr w14:val="tx1"/>
                  </w14:solidFill>
                </w14:textFill>
              </w:rPr>
              <w:t>软著登字第16336742号</w:t>
            </w:r>
          </w:p>
        </w:tc>
        <w:tc>
          <w:tcPr>
            <w:tcW w:w="992" w:type="dxa"/>
            <w:noWrap/>
            <w:vAlign w:val="top"/>
          </w:tcPr>
          <w:p w14:paraId="790002AA">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2</w:t>
            </w:r>
            <w:r>
              <w:rPr>
                <w:rFonts w:ascii="Times New Roman"/>
                <w:color w:val="000000" w:themeColor="text1"/>
                <w:sz w:val="21"/>
                <w:szCs w:val="21"/>
                <w14:textFill>
                  <w14:solidFill>
                    <w14:schemeClr w14:val="tx1"/>
                  </w14:solidFill>
                </w14:textFill>
              </w:rPr>
              <w:t>025-09-02</w:t>
            </w:r>
          </w:p>
        </w:tc>
        <w:tc>
          <w:tcPr>
            <w:tcW w:w="1417" w:type="dxa"/>
            <w:noWrap/>
            <w:vAlign w:val="top"/>
          </w:tcPr>
          <w:p w14:paraId="790002AB">
            <w:pPr>
              <w:rPr>
                <w:sz w:val="18"/>
                <w:szCs w:val="18"/>
              </w:rPr>
            </w:pPr>
            <w:r>
              <w:rPr>
                <w:color w:val="000000" w:themeColor="text1"/>
                <w:szCs w:val="21"/>
                <w14:textFill>
                  <w14:solidFill>
                    <w14:schemeClr w14:val="tx1"/>
                  </w14:solidFill>
                </w14:textFill>
              </w:rPr>
              <w:t>2025SR1680544</w:t>
            </w:r>
          </w:p>
        </w:tc>
        <w:tc>
          <w:tcPr>
            <w:tcW w:w="1134" w:type="dxa"/>
            <w:noWrap/>
            <w:vAlign w:val="top"/>
          </w:tcPr>
          <w:p w14:paraId="790002AC">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阜外华中心血管病医院；郭智萍；李昊；李涛；张子良；粟海信息科技（苏州）有限公司</w:t>
            </w:r>
          </w:p>
        </w:tc>
        <w:tc>
          <w:tcPr>
            <w:tcW w:w="1418" w:type="dxa"/>
            <w:noWrap/>
            <w:vAlign w:val="top"/>
          </w:tcPr>
          <w:p w14:paraId="790002AD">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阜外华中心血管病医院；郭智萍；李昊；李涛；张子良；粟海信息科技（苏州）有限公司</w:t>
            </w:r>
          </w:p>
        </w:tc>
        <w:tc>
          <w:tcPr>
            <w:tcW w:w="850" w:type="dxa"/>
            <w:noWrap/>
            <w:vAlign w:val="top"/>
          </w:tcPr>
          <w:p w14:paraId="790002AE">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有效</w:t>
            </w:r>
          </w:p>
        </w:tc>
      </w:tr>
      <w:tr w14:paraId="790002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41" w:type="dxa"/>
            <w:noWrap/>
            <w:vAlign w:val="top"/>
          </w:tcPr>
          <w:p w14:paraId="790002B0">
            <w:pPr>
              <w:pStyle w:val="5"/>
              <w:spacing w:line="390" w:lineRule="exact"/>
              <w:ind w:firstLine="0" w:firstLineChars="0"/>
              <w:jc w:val="left"/>
              <w:rPr>
                <w:rFonts w:ascii="Times New Roman"/>
                <w:sz w:val="18"/>
                <w:szCs w:val="18"/>
              </w:rPr>
            </w:pPr>
            <w:r>
              <w:rPr>
                <w:rFonts w:ascii="Times New Roman"/>
                <w:color w:val="000000" w:themeColor="text1"/>
                <w:sz w:val="21"/>
                <w:szCs w:val="21"/>
                <w14:textFill>
                  <w14:solidFill>
                    <w14:schemeClr w14:val="tx1"/>
                  </w14:solidFill>
                </w14:textFill>
              </w:rPr>
              <w:t>软件著作权</w:t>
            </w:r>
          </w:p>
        </w:tc>
        <w:tc>
          <w:tcPr>
            <w:tcW w:w="1417" w:type="dxa"/>
            <w:noWrap/>
            <w:vAlign w:val="center"/>
          </w:tcPr>
          <w:p w14:paraId="790002B1">
            <w:pPr>
              <w:rPr>
                <w:color w:val="000000"/>
                <w:sz w:val="18"/>
                <w:szCs w:val="18"/>
              </w:rPr>
            </w:pPr>
            <w:r>
              <w:rPr>
                <w:color w:val="000000" w:themeColor="text1"/>
                <w:szCs w:val="21"/>
                <w14:textFill>
                  <w14:solidFill>
                    <w14:schemeClr w14:val="tx1"/>
                  </w14:solidFill>
                </w14:textFill>
              </w:rPr>
              <w:t>QCT影像数字化管理系统V1.0</w:t>
            </w:r>
          </w:p>
        </w:tc>
        <w:tc>
          <w:tcPr>
            <w:tcW w:w="709" w:type="dxa"/>
            <w:noWrap/>
            <w:vAlign w:val="top"/>
          </w:tcPr>
          <w:p w14:paraId="790002B2">
            <w:pPr>
              <w:pStyle w:val="5"/>
              <w:spacing w:line="390" w:lineRule="exact"/>
              <w:ind w:firstLine="0" w:firstLineChars="0"/>
              <w:jc w:val="left"/>
              <w:rPr>
                <w:rFonts w:ascii="Times New Roman"/>
                <w:sz w:val="18"/>
                <w:szCs w:val="18"/>
              </w:rPr>
            </w:pPr>
            <w:r>
              <w:rPr>
                <w:rFonts w:ascii="Times New Roman"/>
                <w:color w:val="000000" w:themeColor="text1"/>
                <w:sz w:val="21"/>
                <w:szCs w:val="21"/>
                <w14:textFill>
                  <w14:solidFill>
                    <w14:schemeClr w14:val="tx1"/>
                  </w14:solidFill>
                </w14:textFill>
              </w:rPr>
              <w:t>中国</w:t>
            </w:r>
          </w:p>
        </w:tc>
        <w:tc>
          <w:tcPr>
            <w:tcW w:w="851" w:type="dxa"/>
            <w:noWrap/>
            <w:vAlign w:val="top"/>
          </w:tcPr>
          <w:p w14:paraId="790002B4">
            <w:pPr>
              <w:rPr>
                <w:sz w:val="18"/>
                <w:szCs w:val="18"/>
              </w:rPr>
            </w:pPr>
            <w:r>
              <w:rPr>
                <w:color w:val="000000" w:themeColor="text1"/>
                <w14:textFill>
                  <w14:solidFill>
                    <w14:schemeClr w14:val="tx1"/>
                  </w14:solidFill>
                </w14:textFill>
              </w:rPr>
              <w:t>软著登字第14745260号</w:t>
            </w:r>
          </w:p>
        </w:tc>
        <w:tc>
          <w:tcPr>
            <w:tcW w:w="992" w:type="dxa"/>
            <w:noWrap/>
            <w:vAlign w:val="top"/>
          </w:tcPr>
          <w:p w14:paraId="790002B5">
            <w:pPr>
              <w:pStyle w:val="5"/>
              <w:spacing w:line="390" w:lineRule="exact"/>
              <w:ind w:firstLine="0" w:firstLineChars="0"/>
              <w:jc w:val="left"/>
              <w:rPr>
                <w:rFonts w:ascii="Times New Roman"/>
                <w:sz w:val="18"/>
                <w:szCs w:val="18"/>
              </w:rPr>
            </w:pPr>
            <w:r>
              <w:rPr>
                <w:rFonts w:ascii="Times New Roman"/>
                <w:color w:val="000000" w:themeColor="text1"/>
                <w:sz w:val="21"/>
                <w:szCs w:val="21"/>
                <w14:textFill>
                  <w14:solidFill>
                    <w14:schemeClr w14:val="tx1"/>
                  </w14:solidFill>
                </w14:textFill>
              </w:rPr>
              <w:t>2025-01-14</w:t>
            </w:r>
          </w:p>
        </w:tc>
        <w:tc>
          <w:tcPr>
            <w:tcW w:w="1417" w:type="dxa"/>
            <w:noWrap/>
            <w:vAlign w:val="top"/>
          </w:tcPr>
          <w:p w14:paraId="790002B6">
            <w:pPr>
              <w:rPr>
                <w:sz w:val="18"/>
                <w:szCs w:val="18"/>
              </w:rPr>
            </w:pPr>
            <w:r>
              <w:rPr>
                <w:color w:val="000000" w:themeColor="text1"/>
                <w14:textFill>
                  <w14:solidFill>
                    <w14:schemeClr w14:val="tx1"/>
                  </w14:solidFill>
                </w14:textFill>
              </w:rPr>
              <w:t>2025SR0089062</w:t>
            </w:r>
          </w:p>
        </w:tc>
        <w:tc>
          <w:tcPr>
            <w:tcW w:w="1134" w:type="dxa"/>
            <w:noWrap/>
            <w:vAlign w:val="top"/>
          </w:tcPr>
          <w:p w14:paraId="790002B7">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李昊；李永丽；李涛；邹智；武肖玲；李中林；孙永兵；周阳；谷雨昂</w:t>
            </w:r>
          </w:p>
        </w:tc>
        <w:tc>
          <w:tcPr>
            <w:tcW w:w="1418" w:type="dxa"/>
            <w:noWrap/>
            <w:vAlign w:val="top"/>
          </w:tcPr>
          <w:p w14:paraId="790002B8">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李昊；李永丽；李涛；邹智；武肖玲；李中林；孙永兵；周阳；谷雨昂</w:t>
            </w:r>
          </w:p>
        </w:tc>
        <w:tc>
          <w:tcPr>
            <w:tcW w:w="850" w:type="dxa"/>
            <w:noWrap/>
            <w:vAlign w:val="top"/>
          </w:tcPr>
          <w:p w14:paraId="790002B9">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有效</w:t>
            </w:r>
          </w:p>
        </w:tc>
      </w:tr>
      <w:tr w14:paraId="790002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41" w:type="dxa"/>
            <w:noWrap/>
            <w:vAlign w:val="top"/>
          </w:tcPr>
          <w:p w14:paraId="790002BB">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软件著作权</w:t>
            </w:r>
          </w:p>
        </w:tc>
        <w:tc>
          <w:tcPr>
            <w:tcW w:w="1417" w:type="dxa"/>
            <w:noWrap/>
            <w:vAlign w:val="top"/>
          </w:tcPr>
          <w:p w14:paraId="790002BC">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普沃健康全病程慢病管理系统V3.0</w:t>
            </w:r>
          </w:p>
        </w:tc>
        <w:tc>
          <w:tcPr>
            <w:tcW w:w="709" w:type="dxa"/>
            <w:noWrap/>
            <w:vAlign w:val="top"/>
          </w:tcPr>
          <w:p w14:paraId="790002BD">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中国</w:t>
            </w:r>
          </w:p>
        </w:tc>
        <w:tc>
          <w:tcPr>
            <w:tcW w:w="851" w:type="dxa"/>
            <w:noWrap/>
            <w:vAlign w:val="top"/>
          </w:tcPr>
          <w:p w14:paraId="790002BE">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软著登字第</w:t>
            </w:r>
            <w:r>
              <w:rPr>
                <w:rFonts w:ascii="Times New Roman"/>
                <w:color w:val="000000" w:themeColor="text1"/>
                <w:sz w:val="21"/>
                <w:szCs w:val="21"/>
                <w14:textFill>
                  <w14:solidFill>
                    <w14:schemeClr w14:val="tx1"/>
                  </w14:solidFill>
                </w14:textFill>
              </w:rPr>
              <w:t>7708986</w:t>
            </w:r>
            <w:r>
              <w:rPr>
                <w:rFonts w:hint="eastAsia" w:ascii="Times New Roman"/>
                <w:color w:val="000000" w:themeColor="text1"/>
                <w:sz w:val="21"/>
                <w:szCs w:val="21"/>
                <w14:textFill>
                  <w14:solidFill>
                    <w14:schemeClr w14:val="tx1"/>
                  </w14:solidFill>
                </w14:textFill>
              </w:rPr>
              <w:t>号</w:t>
            </w:r>
          </w:p>
        </w:tc>
        <w:tc>
          <w:tcPr>
            <w:tcW w:w="992" w:type="dxa"/>
            <w:noWrap/>
            <w:vAlign w:val="top"/>
          </w:tcPr>
          <w:p w14:paraId="790002BF">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2</w:t>
            </w:r>
            <w:r>
              <w:rPr>
                <w:rFonts w:ascii="Times New Roman"/>
                <w:color w:val="000000" w:themeColor="text1"/>
                <w:sz w:val="21"/>
                <w:szCs w:val="21"/>
                <w14:textFill>
                  <w14:solidFill>
                    <w14:schemeClr w14:val="tx1"/>
                  </w14:solidFill>
                </w14:textFill>
              </w:rPr>
              <w:t>024-01-10</w:t>
            </w:r>
          </w:p>
        </w:tc>
        <w:tc>
          <w:tcPr>
            <w:tcW w:w="1417" w:type="dxa"/>
            <w:noWrap/>
            <w:vAlign w:val="top"/>
          </w:tcPr>
          <w:p w14:paraId="790002C0">
            <w:pPr>
              <w:pStyle w:val="5"/>
              <w:spacing w:line="390" w:lineRule="exact"/>
              <w:ind w:firstLine="0" w:firstLineChars="0"/>
              <w:jc w:val="left"/>
              <w:rPr>
                <w:rFonts w:ascii="Times New Roman"/>
                <w:sz w:val="18"/>
                <w:szCs w:val="18"/>
              </w:rPr>
            </w:pPr>
            <w:r>
              <w:rPr>
                <w:rFonts w:ascii="Times New Roman"/>
                <w:color w:val="000000" w:themeColor="text1"/>
                <w:sz w:val="21"/>
                <w:szCs w:val="21"/>
                <w14:textFill>
                  <w14:solidFill>
                    <w14:schemeClr w14:val="tx1"/>
                  </w14:solidFill>
                </w14:textFill>
              </w:rPr>
              <w:t>2021</w:t>
            </w:r>
            <w:r>
              <w:rPr>
                <w:rFonts w:hint="eastAsia" w:ascii="Times New Roman"/>
                <w:color w:val="000000" w:themeColor="text1"/>
                <w:sz w:val="21"/>
                <w:szCs w:val="21"/>
                <w14:textFill>
                  <w14:solidFill>
                    <w14:schemeClr w14:val="tx1"/>
                  </w14:solidFill>
                </w14:textFill>
              </w:rPr>
              <w:t>SR</w:t>
            </w:r>
            <w:r>
              <w:rPr>
                <w:rFonts w:ascii="Times New Roman"/>
                <w:color w:val="000000" w:themeColor="text1"/>
                <w:sz w:val="21"/>
                <w:szCs w:val="21"/>
                <w14:textFill>
                  <w14:solidFill>
                    <w14:schemeClr w14:val="tx1"/>
                  </w14:solidFill>
                </w14:textFill>
              </w:rPr>
              <w:t>0986360</w:t>
            </w:r>
          </w:p>
        </w:tc>
        <w:tc>
          <w:tcPr>
            <w:tcW w:w="1134" w:type="dxa"/>
            <w:noWrap/>
            <w:vAlign w:val="top"/>
          </w:tcPr>
          <w:p w14:paraId="790002C1">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浙江普沃健康产业有限公司</w:t>
            </w:r>
          </w:p>
        </w:tc>
        <w:tc>
          <w:tcPr>
            <w:tcW w:w="1418" w:type="dxa"/>
            <w:noWrap/>
            <w:vAlign w:val="top"/>
          </w:tcPr>
          <w:p w14:paraId="790002C2">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浙江普沃健康产业有限公司</w:t>
            </w:r>
          </w:p>
        </w:tc>
        <w:tc>
          <w:tcPr>
            <w:tcW w:w="850" w:type="dxa"/>
            <w:noWrap/>
            <w:vAlign w:val="top"/>
          </w:tcPr>
          <w:p w14:paraId="790002C3">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有效</w:t>
            </w:r>
          </w:p>
        </w:tc>
      </w:tr>
      <w:tr w14:paraId="790002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41" w:type="dxa"/>
            <w:noWrap/>
            <w:vAlign w:val="top"/>
          </w:tcPr>
          <w:p w14:paraId="790002C5">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实用新型专利</w:t>
            </w:r>
          </w:p>
        </w:tc>
        <w:tc>
          <w:tcPr>
            <w:tcW w:w="1417" w:type="dxa"/>
            <w:noWrap/>
            <w:vAlign w:val="top"/>
          </w:tcPr>
          <w:p w14:paraId="790002C6">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一种定量CT扫描仪推进装置</w:t>
            </w:r>
          </w:p>
        </w:tc>
        <w:tc>
          <w:tcPr>
            <w:tcW w:w="709" w:type="dxa"/>
            <w:noWrap/>
            <w:vAlign w:val="top"/>
          </w:tcPr>
          <w:p w14:paraId="790002C7">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中国</w:t>
            </w:r>
          </w:p>
        </w:tc>
        <w:tc>
          <w:tcPr>
            <w:tcW w:w="851" w:type="dxa"/>
            <w:noWrap/>
            <w:vAlign w:val="top"/>
          </w:tcPr>
          <w:p w14:paraId="790002C8">
            <w:pPr>
              <w:pStyle w:val="5"/>
              <w:spacing w:line="390" w:lineRule="exact"/>
              <w:ind w:firstLine="0" w:firstLineChars="0"/>
              <w:jc w:val="left"/>
              <w:rPr>
                <w:rFonts w:ascii="Times New Roman"/>
                <w:sz w:val="18"/>
                <w:szCs w:val="18"/>
              </w:rPr>
            </w:pPr>
            <w:r>
              <w:rPr>
                <w:rFonts w:ascii="Times New Roman"/>
                <w:color w:val="000000" w:themeColor="text1"/>
                <w:sz w:val="21"/>
                <w:szCs w:val="21"/>
                <w14:textFill>
                  <w14:solidFill>
                    <w14:schemeClr w14:val="tx1"/>
                  </w14:solidFill>
                </w14:textFill>
              </w:rPr>
              <w:t>CN223504233U</w:t>
            </w:r>
          </w:p>
        </w:tc>
        <w:tc>
          <w:tcPr>
            <w:tcW w:w="992" w:type="dxa"/>
            <w:noWrap/>
            <w:vAlign w:val="top"/>
          </w:tcPr>
          <w:p w14:paraId="790002C9">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2</w:t>
            </w:r>
            <w:r>
              <w:rPr>
                <w:rFonts w:ascii="Times New Roman"/>
                <w:color w:val="000000" w:themeColor="text1"/>
                <w:sz w:val="21"/>
                <w:szCs w:val="21"/>
                <w14:textFill>
                  <w14:solidFill>
                    <w14:schemeClr w14:val="tx1"/>
                  </w14:solidFill>
                </w14:textFill>
              </w:rPr>
              <w:t>025-11-04</w:t>
            </w:r>
          </w:p>
        </w:tc>
        <w:tc>
          <w:tcPr>
            <w:tcW w:w="1417" w:type="dxa"/>
            <w:noWrap/>
            <w:vAlign w:val="top"/>
          </w:tcPr>
          <w:p w14:paraId="790002CA">
            <w:pPr>
              <w:pStyle w:val="5"/>
              <w:spacing w:line="390" w:lineRule="exact"/>
              <w:ind w:firstLine="0" w:firstLineChars="0"/>
              <w:jc w:val="left"/>
              <w:rPr>
                <w:rFonts w:ascii="Times New Roman"/>
                <w:sz w:val="18"/>
                <w:szCs w:val="18"/>
              </w:rPr>
            </w:pPr>
            <w:r>
              <w:rPr>
                <w:rFonts w:ascii="Times New Roman"/>
                <w:color w:val="000000" w:themeColor="text1"/>
                <w:sz w:val="21"/>
                <w:szCs w:val="21"/>
                <w14:textFill>
                  <w14:solidFill>
                    <w14:schemeClr w14:val="tx1"/>
                  </w14:solidFill>
                </w14:textFill>
              </w:rPr>
              <w:t>ZL202422882761.6</w:t>
            </w:r>
          </w:p>
        </w:tc>
        <w:tc>
          <w:tcPr>
            <w:tcW w:w="1134" w:type="dxa"/>
            <w:noWrap/>
            <w:vAlign w:val="top"/>
          </w:tcPr>
          <w:p w14:paraId="790002CB">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阜外华中心血管病医院；河南省人民医院</w:t>
            </w:r>
          </w:p>
        </w:tc>
        <w:tc>
          <w:tcPr>
            <w:tcW w:w="1418" w:type="dxa"/>
            <w:noWrap/>
            <w:vAlign w:val="top"/>
          </w:tcPr>
          <w:p w14:paraId="790002CC">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李昊；李永丽；李涛；吕雪；邹智；武肖玲；李中林；孙永兵；林新贝；周阳</w:t>
            </w:r>
          </w:p>
        </w:tc>
        <w:tc>
          <w:tcPr>
            <w:tcW w:w="850" w:type="dxa"/>
            <w:noWrap/>
            <w:vAlign w:val="top"/>
          </w:tcPr>
          <w:p w14:paraId="790002CD">
            <w:pPr>
              <w:pStyle w:val="5"/>
              <w:spacing w:line="390" w:lineRule="exact"/>
              <w:ind w:firstLine="0" w:firstLineChars="0"/>
              <w:jc w:val="left"/>
              <w:rPr>
                <w:rFonts w:ascii="Times New Roman"/>
                <w:sz w:val="18"/>
                <w:szCs w:val="18"/>
              </w:rPr>
            </w:pPr>
            <w:r>
              <w:rPr>
                <w:rFonts w:hint="eastAsia" w:ascii="Times New Roman"/>
                <w:color w:val="000000" w:themeColor="text1"/>
                <w:sz w:val="21"/>
                <w:szCs w:val="21"/>
                <w14:textFill>
                  <w14:solidFill>
                    <w14:schemeClr w14:val="tx1"/>
                  </w14:solidFill>
                </w14:textFill>
              </w:rPr>
              <w:t>有效</w:t>
            </w:r>
          </w:p>
        </w:tc>
      </w:tr>
      <w:bookmarkEnd w:id="0"/>
    </w:tbl>
    <w:p w14:paraId="2CFA91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7E34DFF-A7D8-41A7-83BF-287D46FF17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31D522F-25FB-4B37-9E16-C96BBB5E9041}"/>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小标宋简体">
    <w:panose1 w:val="02000000000000000000"/>
    <w:charset w:val="86"/>
    <w:family w:val="auto"/>
    <w:pitch w:val="default"/>
    <w:sig w:usb0="00000001" w:usb1="08000000" w:usb2="00000000" w:usb3="00000000" w:csb0="00040000" w:csb1="00000000"/>
    <w:embedRegular r:id="rId3" w:fontKey="{1E7F9A2A-7401-4E3D-A7E1-ADFB8A9B6929}"/>
  </w:font>
  <w:font w:name="KSOFE44F9426">
    <w:panose1 w:val="02010609060101010101"/>
    <w:charset w:val="86"/>
    <w:family w:val="auto"/>
    <w:pitch w:val="default"/>
    <w:sig w:usb0="00000001" w:usb1="00000000" w:usb2="00000000" w:usb3="00000000" w:csb0="00040001" w:csb1="00000000"/>
  </w:font>
  <w:font w:name="楷体_GB2312">
    <w:altName w:val="楷体"/>
    <w:panose1 w:val="020B0604020202020204"/>
    <w:charset w:val="86"/>
    <w:family w:val="modern"/>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9"/>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D05794"/>
    <w:rsid w:val="00065094"/>
    <w:rsid w:val="000E0FA0"/>
    <w:rsid w:val="00103C25"/>
    <w:rsid w:val="001705C1"/>
    <w:rsid w:val="001F45D8"/>
    <w:rsid w:val="002261EF"/>
    <w:rsid w:val="00250CD3"/>
    <w:rsid w:val="00255C08"/>
    <w:rsid w:val="00256E1C"/>
    <w:rsid w:val="002928A1"/>
    <w:rsid w:val="002A67C7"/>
    <w:rsid w:val="00351F4E"/>
    <w:rsid w:val="003E33EB"/>
    <w:rsid w:val="00446330"/>
    <w:rsid w:val="004A7189"/>
    <w:rsid w:val="004D7EDE"/>
    <w:rsid w:val="0056759D"/>
    <w:rsid w:val="005A4D98"/>
    <w:rsid w:val="005E5D39"/>
    <w:rsid w:val="007F70CA"/>
    <w:rsid w:val="00806830"/>
    <w:rsid w:val="008114C4"/>
    <w:rsid w:val="00815D9D"/>
    <w:rsid w:val="00920514"/>
    <w:rsid w:val="009301A1"/>
    <w:rsid w:val="009C4677"/>
    <w:rsid w:val="009E7011"/>
    <w:rsid w:val="00A04B92"/>
    <w:rsid w:val="00AD40AA"/>
    <w:rsid w:val="00B17CC4"/>
    <w:rsid w:val="00B60467"/>
    <w:rsid w:val="00B755B4"/>
    <w:rsid w:val="00C261AB"/>
    <w:rsid w:val="00C9610F"/>
    <w:rsid w:val="00CC0992"/>
    <w:rsid w:val="00CF56DF"/>
    <w:rsid w:val="00D03223"/>
    <w:rsid w:val="00D4129E"/>
    <w:rsid w:val="00D46BA1"/>
    <w:rsid w:val="00DB6148"/>
    <w:rsid w:val="00E66A6B"/>
    <w:rsid w:val="00F00012"/>
    <w:rsid w:val="00F13138"/>
    <w:rsid w:val="00F1567D"/>
    <w:rsid w:val="00F37E1D"/>
    <w:rsid w:val="00F55B68"/>
    <w:rsid w:val="00F94EDD"/>
    <w:rsid w:val="00FA499E"/>
    <w:rsid w:val="00FF0A97"/>
    <w:rsid w:val="076226E2"/>
    <w:rsid w:val="237D7345"/>
    <w:rsid w:val="24AFB2E2"/>
    <w:rsid w:val="266B5CCD"/>
    <w:rsid w:val="47326680"/>
    <w:rsid w:val="58F41211"/>
    <w:rsid w:val="5C5D6916"/>
    <w:rsid w:val="6F9667BC"/>
    <w:rsid w:val="74B25C81"/>
    <w:rsid w:val="78D05794"/>
    <w:rsid w:val="7FAB17BB"/>
    <w:rsid w:val="7FCFF3E1"/>
    <w:rsid w:val="BBEFF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link w:val="13"/>
    <w:qFormat/>
    <w:uiPriority w:val="99"/>
    <w:pPr>
      <w:keepNext/>
      <w:keepLines/>
      <w:snapToGrid w:val="0"/>
      <w:spacing w:beforeLines="50" w:after="160" w:line="360" w:lineRule="auto"/>
      <w:jc w:val="center"/>
      <w:outlineLvl w:val="2"/>
    </w:pPr>
    <w:rPr>
      <w:rFonts w:eastAsia="黑体"/>
      <w:b/>
      <w:kern w:val="0"/>
      <w:sz w:val="28"/>
      <w:szCs w:val="20"/>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rPr>
      <w:kern w:val="0"/>
      <w:sz w:val="24"/>
      <w:szCs w:val="20"/>
    </w:rPr>
  </w:style>
  <w:style w:type="paragraph" w:styleId="3">
    <w:name w:val="Body Text 2"/>
    <w:basedOn w:val="1"/>
    <w:unhideWhenUsed/>
    <w:qFormat/>
    <w:uiPriority w:val="99"/>
    <w:pPr>
      <w:adjustRightInd w:val="0"/>
      <w:spacing w:line="360" w:lineRule="auto"/>
      <w:textAlignment w:val="baseline"/>
    </w:pPr>
    <w:rPr>
      <w:rFonts w:ascii="楷体_GB2312" w:eastAsia="楷体_GB2312"/>
      <w:kern w:val="44"/>
      <w:sz w:val="28"/>
      <w:szCs w:val="20"/>
    </w:rPr>
  </w:style>
  <w:style w:type="paragraph" w:styleId="5">
    <w:name w:val="Plain Text"/>
    <w:basedOn w:val="1"/>
    <w:link w:val="14"/>
    <w:qFormat/>
    <w:uiPriority w:val="99"/>
    <w:pPr>
      <w:spacing w:after="160" w:line="360" w:lineRule="auto"/>
      <w:ind w:firstLine="480" w:firstLineChars="200"/>
    </w:pPr>
    <w:rPr>
      <w:rFonts w:ascii="仿宋_GB2312"/>
      <w:sz w:val="24"/>
      <w:szCs w:val="20"/>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7"/>
    <w:uiPriority w:val="0"/>
    <w:rPr>
      <w:rFonts w:ascii="Times New Roman" w:hAnsi="Times New Roman" w:eastAsia="宋体" w:cs="Times New Roman"/>
      <w:kern w:val="2"/>
      <w:sz w:val="18"/>
      <w:szCs w:val="18"/>
    </w:rPr>
  </w:style>
  <w:style w:type="character" w:customStyle="1" w:styleId="12">
    <w:name w:val="页脚 字符"/>
    <w:basedOn w:val="10"/>
    <w:link w:val="6"/>
    <w:uiPriority w:val="0"/>
    <w:rPr>
      <w:rFonts w:ascii="Times New Roman" w:hAnsi="Times New Roman" w:eastAsia="宋体" w:cs="Times New Roman"/>
      <w:kern w:val="2"/>
      <w:sz w:val="18"/>
      <w:szCs w:val="18"/>
    </w:rPr>
  </w:style>
  <w:style w:type="character" w:customStyle="1" w:styleId="13">
    <w:name w:val="标题 3 字符"/>
    <w:basedOn w:val="10"/>
    <w:link w:val="4"/>
    <w:qFormat/>
    <w:uiPriority w:val="99"/>
    <w:rPr>
      <w:rFonts w:ascii="Times New Roman" w:hAnsi="Times New Roman" w:eastAsia="黑体" w:cs="Times New Roman"/>
      <w:b/>
      <w:sz w:val="28"/>
    </w:rPr>
  </w:style>
  <w:style w:type="character" w:customStyle="1" w:styleId="14">
    <w:name w:val="纯文本 字符"/>
    <w:basedOn w:val="10"/>
    <w:link w:val="5"/>
    <w:qFormat/>
    <w:uiPriority w:val="99"/>
    <w:rPr>
      <w:rFonts w:ascii="仿宋_GB2312" w:hAnsi="Times New Roman" w:eastAsia="宋体" w:cs="Times New Roman"/>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85A42-3466-4549-A39C-8B792ED72B24}">
  <ds:schemaRefs/>
</ds:datastoreItem>
</file>

<file path=docProps/app.xml><?xml version="1.0" encoding="utf-8"?>
<Properties xmlns="http://schemas.openxmlformats.org/officeDocument/2006/extended-properties" xmlns:vt="http://schemas.openxmlformats.org/officeDocument/2006/docPropsVTypes">
  <Template>Normal.dotm</Template>
  <Pages>9</Pages>
  <Words>3900</Words>
  <Characters>8959</Characters>
  <Lines>73</Lines>
  <Paragraphs>20</Paragraphs>
  <TotalTime>0</TotalTime>
  <ScaleCrop>false</ScaleCrop>
  <LinksUpToDate>false</LinksUpToDate>
  <CharactersWithSpaces>9885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2026-04-23T01:07:00Z</dcterms:created>
  <dc:creator>刘洋</dc:creator>
  <cp:lastModifiedBy>D.C</cp:lastModifiedBy>
  <dcterms:modified xsi:type="dcterms:W3CDTF">2026-05-08T00:22:26Z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69277270C94C4C73A71F72B8A083C3D7_13</vt:lpwstr>
  </property>
  <property fmtid="{D5CDD505-2E9C-101B-9397-08002B2CF9AE}" pid="4" name="KSOTemplateDocerSaveRecord">
    <vt:lpwstr>eyJoZGlkIjoiYTU5ODBmNWMwNGJlY2VlZjFkNzhjMzNlYjQwMzQwZWEiLCJ1c2VySWQiOiIxMDUxODc2MjE3In0=</vt:lpwstr>
  </property>
</Properties>
</file>